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02" w:rsidRPr="00A278F4" w:rsidRDefault="003C7E02" w:rsidP="003C7E02">
      <w:pPr>
        <w:ind w:left="90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A278F4">
        <w:rPr>
          <w:rFonts w:ascii="Times New Roman" w:hAnsi="Times New Roman"/>
          <w:b/>
          <w:bCs/>
          <w:i/>
          <w:sz w:val="28"/>
          <w:szCs w:val="28"/>
        </w:rPr>
        <w:t>Cyrtophora</w:t>
      </w:r>
      <w:proofErr w:type="spellEnd"/>
      <w:r w:rsidRPr="00A278F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r w:rsidRPr="00A278F4">
        <w:rPr>
          <w:rFonts w:ascii="Times New Roman" w:hAnsi="Times New Roman"/>
          <w:b/>
          <w:bCs/>
          <w:i/>
          <w:sz w:val="28"/>
          <w:szCs w:val="28"/>
        </w:rPr>
        <w:t>noorani</w:t>
      </w:r>
      <w:proofErr w:type="spellEnd"/>
      <w:r w:rsidRPr="00A278F4">
        <w:rPr>
          <w:rFonts w:ascii="Times New Roman" w:hAnsi="Times New Roman"/>
          <w:b/>
          <w:bCs/>
          <w:sz w:val="28"/>
          <w:szCs w:val="28"/>
        </w:rPr>
        <w:t xml:space="preserve"> and </w:t>
      </w:r>
      <w:proofErr w:type="spellStart"/>
      <w:r w:rsidRPr="00A278F4">
        <w:rPr>
          <w:rFonts w:ascii="Times New Roman" w:hAnsi="Times New Roman"/>
          <w:b/>
          <w:i/>
          <w:spacing w:val="-1"/>
          <w:sz w:val="28"/>
          <w:szCs w:val="28"/>
        </w:rPr>
        <w:t>Cyrtophora</w:t>
      </w:r>
      <w:proofErr w:type="spellEnd"/>
      <w:r w:rsidRPr="00A278F4">
        <w:rPr>
          <w:rFonts w:ascii="Times New Roman" w:hAnsi="Times New Roman"/>
          <w:b/>
          <w:i/>
          <w:spacing w:val="-1"/>
          <w:sz w:val="28"/>
          <w:szCs w:val="28"/>
        </w:rPr>
        <w:t xml:space="preserve"> </w:t>
      </w:r>
      <w:proofErr w:type="spellStart"/>
      <w:r w:rsidRPr="00A278F4">
        <w:rPr>
          <w:rFonts w:ascii="Times New Roman" w:hAnsi="Times New Roman"/>
          <w:b/>
          <w:i/>
          <w:spacing w:val="-1"/>
          <w:sz w:val="28"/>
          <w:szCs w:val="28"/>
        </w:rPr>
        <w:t>citricola</w:t>
      </w:r>
      <w:proofErr w:type="spellEnd"/>
      <w:r w:rsidRPr="00A278F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278F4">
        <w:rPr>
          <w:rFonts w:ascii="Times New Roman" w:hAnsi="Times New Roman"/>
          <w:b/>
          <w:bCs/>
          <w:sz w:val="28"/>
          <w:szCs w:val="28"/>
        </w:rPr>
        <w:t>(</w:t>
      </w:r>
      <w:proofErr w:type="spellStart"/>
      <w:r w:rsidRPr="00A278F4">
        <w:rPr>
          <w:rFonts w:ascii="Times New Roman" w:hAnsi="Times New Roman"/>
          <w:b/>
          <w:bCs/>
          <w:sz w:val="28"/>
          <w:szCs w:val="28"/>
        </w:rPr>
        <w:t>Araneae</w:t>
      </w:r>
      <w:proofErr w:type="spellEnd"/>
      <w:r w:rsidRPr="00A278F4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Pr="00A278F4">
        <w:rPr>
          <w:rFonts w:ascii="Times New Roman" w:hAnsi="Times New Roman"/>
          <w:b/>
          <w:bCs/>
          <w:sz w:val="28"/>
          <w:szCs w:val="28"/>
        </w:rPr>
        <w:t>Araneidae</w:t>
      </w:r>
      <w:proofErr w:type="spellEnd"/>
      <w:r w:rsidRPr="00A278F4">
        <w:rPr>
          <w:rFonts w:ascii="Times New Roman" w:hAnsi="Times New Roman"/>
          <w:b/>
          <w:bCs/>
          <w:sz w:val="28"/>
          <w:szCs w:val="28"/>
        </w:rPr>
        <w:t xml:space="preserve">: new species and a new record from </w:t>
      </w:r>
      <w:r w:rsidRPr="00A278F4">
        <w:rPr>
          <w:rFonts w:ascii="Times New Roman" w:hAnsi="Times New Roman"/>
          <w:b/>
          <w:bCs/>
          <w:spacing w:val="-21"/>
          <w:sz w:val="28"/>
          <w:szCs w:val="28"/>
        </w:rPr>
        <w:t>Sindh, Pakistan</w:t>
      </w:r>
    </w:p>
    <w:p w:rsidR="003C7E02" w:rsidRPr="00474729" w:rsidRDefault="003C7E02" w:rsidP="003C7E02">
      <w:pPr>
        <w:widowControl w:val="0"/>
        <w:autoSpaceDE w:val="0"/>
        <w:autoSpaceDN w:val="0"/>
        <w:adjustRightInd w:val="0"/>
        <w:spacing w:after="0" w:line="350" w:lineRule="exact"/>
        <w:jc w:val="center"/>
        <w:rPr>
          <w:rFonts w:ascii="Times New Roman" w:hAnsi="Times New Roman"/>
          <w:smallCaps/>
          <w:spacing w:val="-3"/>
          <w:sz w:val="24"/>
          <w:szCs w:val="24"/>
        </w:rPr>
      </w:pPr>
      <w:proofErr w:type="gramStart"/>
      <w:r w:rsidRPr="00474729">
        <w:rPr>
          <w:rFonts w:ascii="Times New Roman" w:hAnsi="Times New Roman"/>
          <w:smallCaps/>
          <w:spacing w:val="-3"/>
          <w:sz w:val="24"/>
          <w:szCs w:val="24"/>
        </w:rPr>
        <w:t>Tahira  Jabeen</w:t>
      </w:r>
      <w:proofErr w:type="gramEnd"/>
      <w:r w:rsidRPr="00474729">
        <w:rPr>
          <w:rFonts w:ascii="Times New Roman" w:hAnsi="Times New Roman"/>
          <w:smallCaps/>
          <w:spacing w:val="-3"/>
          <w:sz w:val="24"/>
          <w:szCs w:val="24"/>
        </w:rPr>
        <w:t xml:space="preserve"> </w:t>
      </w:r>
      <w:proofErr w:type="spellStart"/>
      <w:r w:rsidRPr="00474729">
        <w:rPr>
          <w:rFonts w:ascii="Times New Roman" w:hAnsi="Times New Roman"/>
          <w:smallCaps/>
          <w:spacing w:val="-3"/>
          <w:sz w:val="24"/>
          <w:szCs w:val="24"/>
        </w:rPr>
        <w:t>ursani</w:t>
      </w:r>
      <w:proofErr w:type="spellEnd"/>
      <w:r w:rsidRPr="00474729">
        <w:rPr>
          <w:rFonts w:ascii="Times New Roman" w:hAnsi="Times New Roman"/>
          <w:smallCaps/>
          <w:spacing w:val="-3"/>
          <w:sz w:val="24"/>
          <w:szCs w:val="24"/>
        </w:rPr>
        <w:t xml:space="preserve">, </w:t>
      </w:r>
      <w:proofErr w:type="spellStart"/>
      <w:r w:rsidRPr="00474729">
        <w:rPr>
          <w:rFonts w:ascii="Times New Roman" w:hAnsi="Times New Roman"/>
          <w:smallCaps/>
          <w:spacing w:val="-3"/>
          <w:sz w:val="24"/>
          <w:szCs w:val="24"/>
        </w:rPr>
        <w:t>Jawaid</w:t>
      </w:r>
      <w:proofErr w:type="spellEnd"/>
      <w:r w:rsidRPr="00474729">
        <w:rPr>
          <w:rFonts w:ascii="Times New Roman" w:hAnsi="Times New Roman"/>
          <w:smallCaps/>
          <w:spacing w:val="-3"/>
          <w:sz w:val="24"/>
          <w:szCs w:val="24"/>
        </w:rPr>
        <w:t xml:space="preserve"> A. </w:t>
      </w:r>
      <w:proofErr w:type="spellStart"/>
      <w:r w:rsidRPr="00474729">
        <w:rPr>
          <w:rFonts w:ascii="Times New Roman" w:hAnsi="Times New Roman"/>
          <w:smallCaps/>
          <w:spacing w:val="-3"/>
          <w:sz w:val="24"/>
          <w:szCs w:val="24"/>
        </w:rPr>
        <w:t>Khokhar</w:t>
      </w:r>
      <w:proofErr w:type="spellEnd"/>
      <w:r w:rsidRPr="00474729">
        <w:rPr>
          <w:rFonts w:ascii="Times New Roman" w:hAnsi="Times New Roman"/>
          <w:smallCaps/>
          <w:spacing w:val="-3"/>
          <w:sz w:val="24"/>
          <w:szCs w:val="24"/>
        </w:rPr>
        <w:t xml:space="preserve">, </w:t>
      </w:r>
      <w:proofErr w:type="spellStart"/>
      <w:r w:rsidRPr="00474729">
        <w:rPr>
          <w:rFonts w:ascii="Times New Roman" w:hAnsi="Times New Roman"/>
          <w:smallCaps/>
          <w:spacing w:val="-3"/>
          <w:sz w:val="24"/>
          <w:szCs w:val="24"/>
        </w:rPr>
        <w:t>Samina</w:t>
      </w:r>
      <w:proofErr w:type="spellEnd"/>
      <w:r w:rsidRPr="00474729">
        <w:rPr>
          <w:rFonts w:ascii="Times New Roman" w:hAnsi="Times New Roman"/>
          <w:smallCaps/>
          <w:spacing w:val="-3"/>
          <w:sz w:val="24"/>
          <w:szCs w:val="24"/>
        </w:rPr>
        <w:t xml:space="preserve"> </w:t>
      </w:r>
      <w:proofErr w:type="spellStart"/>
      <w:r w:rsidRPr="00474729">
        <w:rPr>
          <w:rFonts w:ascii="Times New Roman" w:hAnsi="Times New Roman"/>
          <w:smallCaps/>
          <w:spacing w:val="-3"/>
          <w:sz w:val="24"/>
          <w:szCs w:val="24"/>
        </w:rPr>
        <w:t>Malik</w:t>
      </w:r>
      <w:proofErr w:type="spellEnd"/>
      <w:r w:rsidRPr="00474729">
        <w:rPr>
          <w:rFonts w:ascii="Times New Roman" w:hAnsi="Times New Roman"/>
          <w:smallCaps/>
          <w:spacing w:val="-3"/>
          <w:sz w:val="24"/>
          <w:szCs w:val="24"/>
        </w:rPr>
        <w:t xml:space="preserve"> &amp; </w:t>
      </w:r>
      <w:proofErr w:type="spellStart"/>
      <w:r w:rsidRPr="00474729">
        <w:rPr>
          <w:rFonts w:ascii="Times New Roman" w:hAnsi="Times New Roman"/>
          <w:smallCaps/>
          <w:spacing w:val="-3"/>
          <w:sz w:val="24"/>
          <w:szCs w:val="24"/>
        </w:rPr>
        <w:t>asif</w:t>
      </w:r>
      <w:proofErr w:type="spellEnd"/>
      <w:r w:rsidRPr="00474729">
        <w:rPr>
          <w:rFonts w:ascii="Times New Roman" w:hAnsi="Times New Roman"/>
          <w:smallCaps/>
          <w:spacing w:val="-3"/>
          <w:sz w:val="24"/>
          <w:szCs w:val="24"/>
        </w:rPr>
        <w:t xml:space="preserve"> </w:t>
      </w:r>
      <w:proofErr w:type="spellStart"/>
      <w:r w:rsidRPr="00474729">
        <w:rPr>
          <w:rFonts w:ascii="Times New Roman" w:hAnsi="Times New Roman"/>
          <w:smallCaps/>
          <w:spacing w:val="-3"/>
          <w:sz w:val="24"/>
          <w:szCs w:val="24"/>
        </w:rPr>
        <w:t>raza</w:t>
      </w:r>
      <w:proofErr w:type="spellEnd"/>
      <w:r w:rsidRPr="00474729">
        <w:rPr>
          <w:rFonts w:ascii="Times New Roman" w:hAnsi="Times New Roman"/>
          <w:smallCaps/>
          <w:spacing w:val="-3"/>
          <w:sz w:val="24"/>
          <w:szCs w:val="24"/>
        </w:rPr>
        <w:t xml:space="preserve"> </w:t>
      </w:r>
      <w:proofErr w:type="spellStart"/>
      <w:r w:rsidRPr="00474729">
        <w:rPr>
          <w:rFonts w:ascii="Times New Roman" w:hAnsi="Times New Roman"/>
          <w:smallCaps/>
          <w:spacing w:val="-3"/>
          <w:sz w:val="24"/>
          <w:szCs w:val="24"/>
        </w:rPr>
        <w:t>soomro</w:t>
      </w:r>
      <w:proofErr w:type="spellEnd"/>
    </w:p>
    <w:p w:rsidR="003C7E02" w:rsidRPr="00474729" w:rsidRDefault="003C7E02" w:rsidP="003C7E02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="Times New Roman" w:hAnsi="Times New Roman"/>
          <w:iCs/>
          <w:spacing w:val="-2"/>
          <w:sz w:val="24"/>
          <w:szCs w:val="24"/>
        </w:rPr>
      </w:pPr>
    </w:p>
    <w:p w:rsidR="003C7E02" w:rsidRPr="00474729" w:rsidRDefault="003C7E02" w:rsidP="003C7E02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="Times New Roman" w:hAnsi="Times New Roman"/>
          <w:b/>
          <w:iCs/>
          <w:spacing w:val="-2"/>
          <w:sz w:val="24"/>
          <w:szCs w:val="24"/>
        </w:rPr>
      </w:pPr>
      <w:r w:rsidRPr="00474729">
        <w:rPr>
          <w:rFonts w:ascii="Times New Roman" w:hAnsi="Times New Roman"/>
          <w:b/>
          <w:iCs/>
          <w:spacing w:val="-2"/>
          <w:sz w:val="24"/>
          <w:szCs w:val="24"/>
        </w:rPr>
        <w:t>Department of Zoology, University of Sindh, Jamshoro- 76080 Pakistan</w:t>
      </w:r>
    </w:p>
    <w:p w:rsidR="003C7E02" w:rsidRPr="00474729" w:rsidRDefault="003C7E02" w:rsidP="003C7E02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="Times New Roman" w:hAnsi="Times New Roman"/>
          <w:iCs/>
          <w:spacing w:val="-2"/>
          <w:sz w:val="24"/>
          <w:szCs w:val="24"/>
        </w:rPr>
      </w:pPr>
    </w:p>
    <w:p w:rsidR="003C7E02" w:rsidRPr="00474729" w:rsidRDefault="003C7E02" w:rsidP="003C7E02">
      <w:pPr>
        <w:widowControl w:val="0"/>
        <w:autoSpaceDE w:val="0"/>
        <w:autoSpaceDN w:val="0"/>
        <w:adjustRightInd w:val="0"/>
        <w:spacing w:after="0" w:line="233" w:lineRule="exact"/>
        <w:jc w:val="center"/>
        <w:rPr>
          <w:rFonts w:ascii="Times New Roman" w:hAnsi="Times New Roman"/>
          <w:sz w:val="24"/>
          <w:szCs w:val="24"/>
        </w:rPr>
      </w:pPr>
      <w:r w:rsidRPr="00474729">
        <w:rPr>
          <w:rFonts w:ascii="Times New Roman" w:hAnsi="Times New Roman"/>
          <w:iCs/>
          <w:spacing w:val="-2"/>
          <w:sz w:val="24"/>
          <w:szCs w:val="24"/>
        </w:rPr>
        <w:t>Corresponding author:</w:t>
      </w:r>
      <w:r w:rsidRPr="00474729">
        <w:rPr>
          <w:rFonts w:ascii="Times New Roman" w:hAnsi="Times New Roman"/>
          <w:sz w:val="24"/>
          <w:szCs w:val="24"/>
        </w:rPr>
        <w:t xml:space="preserve"> Prof. Dr. Tahira Jabeen Ursani, </w:t>
      </w:r>
      <w:r w:rsidRPr="00474729">
        <w:rPr>
          <w:rFonts w:ascii="Times New Roman" w:hAnsi="Times New Roman"/>
          <w:b/>
          <w:sz w:val="24"/>
          <w:szCs w:val="24"/>
        </w:rPr>
        <w:t>email:</w:t>
      </w:r>
      <w:r w:rsidRPr="00474729">
        <w:rPr>
          <w:rFonts w:ascii="Times New Roman" w:hAnsi="Times New Roman"/>
          <w:sz w:val="24"/>
          <w:szCs w:val="24"/>
        </w:rPr>
        <w:t xml:space="preserve"> tjchandio65@gmail.com</w:t>
      </w:r>
      <w:r w:rsidRPr="00474729">
        <w:rPr>
          <w:rFonts w:ascii="Times New Roman" w:hAnsi="Times New Roman"/>
          <w:iCs/>
          <w:spacing w:val="-2"/>
          <w:sz w:val="24"/>
          <w:szCs w:val="24"/>
        </w:rPr>
        <w:t xml:space="preserve">  </w:t>
      </w:r>
    </w:p>
    <w:p w:rsidR="003C7E02" w:rsidRPr="00A278F4" w:rsidRDefault="003C7E02" w:rsidP="003C7E02">
      <w:pPr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3C7E02" w:rsidRPr="00474729" w:rsidRDefault="003C7E02" w:rsidP="003C7E02">
      <w:pPr>
        <w:jc w:val="both"/>
        <w:rPr>
          <w:rFonts w:ascii="Times New Roman" w:hAnsi="Times New Roman"/>
          <w:i/>
          <w:sz w:val="20"/>
          <w:szCs w:val="20"/>
        </w:rPr>
      </w:pPr>
      <w:r w:rsidRPr="00474729">
        <w:rPr>
          <w:rFonts w:ascii="Times New Roman" w:hAnsi="Times New Roman"/>
          <w:b/>
          <w:bCs/>
          <w:i/>
          <w:sz w:val="20"/>
          <w:szCs w:val="20"/>
        </w:rPr>
        <w:t xml:space="preserve">Abstract: </w:t>
      </w:r>
      <w:r w:rsidRPr="00474729">
        <w:rPr>
          <w:rFonts w:ascii="Times New Roman" w:hAnsi="Times New Roman"/>
          <w:i/>
          <w:sz w:val="20"/>
          <w:szCs w:val="20"/>
          <w:lang w:val="en-GB"/>
        </w:rPr>
        <w:t xml:space="preserve">Spiders are carnivorous and miscellaneous arthropods. They devour </w:t>
      </w:r>
      <w:r w:rsidRPr="00474729">
        <w:rPr>
          <w:rFonts w:ascii="Times New Roman" w:hAnsi="Times New Roman"/>
          <w:i/>
          <w:sz w:val="20"/>
          <w:szCs w:val="20"/>
        </w:rPr>
        <w:t xml:space="preserve">50 times the number of prey then their body weights hence are best tool for biological control. There are 110 families, 3859 genera and 42751 species in world. </w:t>
      </w:r>
      <w:r w:rsidRPr="00474729">
        <w:rPr>
          <w:rFonts w:ascii="Times New Roman" w:hAnsi="Times New Roman"/>
          <w:i/>
          <w:sz w:val="20"/>
          <w:szCs w:val="20"/>
          <w:lang w:val="en-GB"/>
        </w:rPr>
        <w:t xml:space="preserve">The effort on spiders from Sindh, Pakistan is not appropriate. For this, </w:t>
      </w:r>
      <w:proofErr w:type="gramStart"/>
      <w:r w:rsidRPr="00474729">
        <w:rPr>
          <w:rFonts w:ascii="Times New Roman" w:hAnsi="Times New Roman"/>
          <w:i/>
          <w:sz w:val="20"/>
          <w:szCs w:val="20"/>
          <w:lang w:val="en-GB"/>
        </w:rPr>
        <w:t>an</w:t>
      </w:r>
      <w:proofErr w:type="gramEnd"/>
      <w:r w:rsidRPr="00474729">
        <w:rPr>
          <w:rFonts w:ascii="Times New Roman" w:hAnsi="Times New Roman"/>
          <w:i/>
          <w:sz w:val="20"/>
          <w:szCs w:val="20"/>
          <w:lang w:val="en-GB"/>
        </w:rPr>
        <w:t xml:space="preserve"> wide appraisal was conceded out in diverse vicinit</w:t>
      </w:r>
      <w:r>
        <w:rPr>
          <w:rFonts w:ascii="Times New Roman" w:hAnsi="Times New Roman"/>
          <w:i/>
          <w:sz w:val="20"/>
          <w:szCs w:val="20"/>
          <w:lang w:val="en-GB"/>
        </w:rPr>
        <w:t>ies</w:t>
      </w:r>
      <w:r w:rsidRPr="00474729">
        <w:rPr>
          <w:rFonts w:ascii="Times New Roman" w:hAnsi="Times New Roman"/>
          <w:i/>
          <w:sz w:val="20"/>
          <w:szCs w:val="20"/>
          <w:lang w:val="en-GB"/>
        </w:rPr>
        <w:t xml:space="preserve"> of the Sindh (</w:t>
      </w:r>
      <w:r w:rsidRPr="00474729">
        <w:rPr>
          <w:rFonts w:ascii="Times New Roman" w:hAnsi="Times New Roman"/>
          <w:i/>
          <w:spacing w:val="6"/>
          <w:sz w:val="20"/>
          <w:szCs w:val="20"/>
        </w:rPr>
        <w:t>lies between 23</w:t>
      </w:r>
      <w:r w:rsidRPr="00474729">
        <w:rPr>
          <w:rFonts w:ascii="Times New Roman" w:hAnsi="Times New Roman"/>
          <w:i/>
          <w:spacing w:val="6"/>
          <w:sz w:val="20"/>
          <w:szCs w:val="20"/>
          <w:vertAlign w:val="superscript"/>
        </w:rPr>
        <w:t>o</w:t>
      </w:r>
      <w:r w:rsidRPr="00474729">
        <w:rPr>
          <w:rFonts w:ascii="Times New Roman" w:hAnsi="Times New Roman"/>
          <w:i/>
          <w:spacing w:val="6"/>
          <w:sz w:val="20"/>
          <w:szCs w:val="20"/>
        </w:rPr>
        <w:t xml:space="preserve"> to 35</w:t>
      </w:r>
      <w:r w:rsidRPr="00474729">
        <w:rPr>
          <w:rFonts w:ascii="Times New Roman" w:hAnsi="Times New Roman"/>
          <w:i/>
          <w:spacing w:val="6"/>
          <w:sz w:val="20"/>
          <w:szCs w:val="20"/>
          <w:vertAlign w:val="superscript"/>
        </w:rPr>
        <w:t>o</w:t>
      </w:r>
      <w:r w:rsidRPr="00474729">
        <w:rPr>
          <w:rFonts w:ascii="Times New Roman" w:hAnsi="Times New Roman"/>
          <w:i/>
          <w:spacing w:val="6"/>
          <w:sz w:val="20"/>
          <w:szCs w:val="20"/>
        </w:rPr>
        <w:t xml:space="preserve"> and 28</w:t>
      </w:r>
      <w:r w:rsidRPr="00474729">
        <w:rPr>
          <w:rFonts w:ascii="Times New Roman" w:hAnsi="Times New Roman"/>
          <w:i/>
          <w:spacing w:val="6"/>
          <w:sz w:val="20"/>
          <w:szCs w:val="20"/>
          <w:vertAlign w:val="superscript"/>
        </w:rPr>
        <w:t>o</w:t>
      </w:r>
      <w:r w:rsidRPr="00474729">
        <w:rPr>
          <w:rFonts w:ascii="Times New Roman" w:hAnsi="Times New Roman"/>
          <w:i/>
          <w:spacing w:val="6"/>
          <w:sz w:val="20"/>
          <w:szCs w:val="20"/>
        </w:rPr>
        <w:t>-30</w:t>
      </w:r>
      <w:r w:rsidRPr="00474729">
        <w:rPr>
          <w:rFonts w:ascii="Times New Roman" w:hAnsi="Times New Roman"/>
          <w:i/>
          <w:spacing w:val="6"/>
          <w:sz w:val="20"/>
          <w:szCs w:val="20"/>
          <w:vertAlign w:val="superscript"/>
        </w:rPr>
        <w:t>o</w:t>
      </w:r>
      <w:r w:rsidRPr="00474729">
        <w:rPr>
          <w:rFonts w:ascii="Times New Roman" w:hAnsi="Times New Roman"/>
          <w:i/>
          <w:spacing w:val="6"/>
          <w:sz w:val="20"/>
          <w:szCs w:val="20"/>
        </w:rPr>
        <w:t>, north latitude and 66</w:t>
      </w:r>
      <w:r w:rsidRPr="00474729">
        <w:rPr>
          <w:rFonts w:ascii="Times New Roman" w:hAnsi="Times New Roman"/>
          <w:i/>
          <w:spacing w:val="6"/>
          <w:sz w:val="20"/>
          <w:szCs w:val="20"/>
          <w:vertAlign w:val="superscript"/>
        </w:rPr>
        <w:t>o</w:t>
      </w:r>
      <w:r w:rsidRPr="00474729">
        <w:rPr>
          <w:rFonts w:ascii="Times New Roman" w:hAnsi="Times New Roman"/>
          <w:i/>
          <w:spacing w:val="6"/>
          <w:sz w:val="20"/>
          <w:szCs w:val="20"/>
        </w:rPr>
        <w:t xml:space="preserve"> to 42</w:t>
      </w:r>
      <w:r w:rsidRPr="00474729">
        <w:rPr>
          <w:rFonts w:ascii="Times New Roman" w:hAnsi="Times New Roman"/>
          <w:i/>
          <w:spacing w:val="6"/>
          <w:sz w:val="20"/>
          <w:szCs w:val="20"/>
          <w:vertAlign w:val="superscript"/>
        </w:rPr>
        <w:t>o</w:t>
      </w:r>
      <w:r w:rsidRPr="00474729">
        <w:rPr>
          <w:rFonts w:ascii="Times New Roman" w:hAnsi="Times New Roman"/>
          <w:i/>
          <w:spacing w:val="6"/>
          <w:sz w:val="20"/>
          <w:szCs w:val="20"/>
        </w:rPr>
        <w:t xml:space="preserve"> to 71</w:t>
      </w:r>
      <w:r w:rsidRPr="00474729">
        <w:rPr>
          <w:rFonts w:ascii="Times New Roman" w:hAnsi="Times New Roman"/>
          <w:i/>
          <w:spacing w:val="6"/>
          <w:sz w:val="20"/>
          <w:szCs w:val="20"/>
          <w:vertAlign w:val="superscript"/>
        </w:rPr>
        <w:t>o</w:t>
      </w:r>
      <w:r w:rsidRPr="00474729">
        <w:rPr>
          <w:rFonts w:ascii="Times New Roman" w:hAnsi="Times New Roman"/>
          <w:i/>
          <w:spacing w:val="6"/>
          <w:sz w:val="20"/>
          <w:szCs w:val="20"/>
        </w:rPr>
        <w:t>-37</w:t>
      </w:r>
      <w:r w:rsidRPr="00474729">
        <w:rPr>
          <w:rFonts w:ascii="Times New Roman" w:hAnsi="Times New Roman"/>
          <w:i/>
          <w:spacing w:val="6"/>
          <w:sz w:val="20"/>
          <w:szCs w:val="20"/>
          <w:vertAlign w:val="superscript"/>
        </w:rPr>
        <w:t>o</w:t>
      </w:r>
      <w:r w:rsidRPr="00474729">
        <w:rPr>
          <w:rFonts w:ascii="Times New Roman" w:hAnsi="Times New Roman"/>
          <w:i/>
          <w:spacing w:val="6"/>
          <w:sz w:val="20"/>
          <w:szCs w:val="20"/>
        </w:rPr>
        <w:t>, degree east longitude</w:t>
      </w:r>
      <w:r w:rsidRPr="00474729">
        <w:rPr>
          <w:rFonts w:ascii="Times New Roman" w:hAnsi="Times New Roman"/>
          <w:i/>
          <w:sz w:val="20"/>
          <w:szCs w:val="20"/>
          <w:lang w:val="en-GB"/>
        </w:rPr>
        <w:t xml:space="preserve">) during the year 2006 - 2010. Reported exertion is an ingredient of that survey. </w:t>
      </w:r>
      <w:r w:rsidRPr="00474729">
        <w:rPr>
          <w:rFonts w:ascii="Times New Roman" w:hAnsi="Times New Roman"/>
          <w:i/>
          <w:spacing w:val="-1"/>
          <w:sz w:val="20"/>
          <w:szCs w:val="20"/>
        </w:rPr>
        <w:t xml:space="preserve">The </w:t>
      </w:r>
      <w:proofErr w:type="spellStart"/>
      <w:r w:rsidRPr="00474729">
        <w:rPr>
          <w:rFonts w:ascii="Times New Roman" w:hAnsi="Times New Roman"/>
          <w:i/>
          <w:spacing w:val="-1"/>
          <w:sz w:val="20"/>
          <w:szCs w:val="20"/>
        </w:rPr>
        <w:t>Cyrtophora</w:t>
      </w:r>
      <w:proofErr w:type="spellEnd"/>
      <w:r w:rsidRPr="0047472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proofErr w:type="spellStart"/>
      <w:r w:rsidRPr="00474729">
        <w:rPr>
          <w:rFonts w:ascii="Times New Roman" w:hAnsi="Times New Roman"/>
          <w:i/>
          <w:spacing w:val="-1"/>
          <w:sz w:val="20"/>
          <w:szCs w:val="20"/>
        </w:rPr>
        <w:t>noorani</w:t>
      </w:r>
      <w:proofErr w:type="spellEnd"/>
      <w:r w:rsidRPr="00474729">
        <w:rPr>
          <w:rFonts w:ascii="Times New Roman" w:hAnsi="Times New Roman"/>
          <w:i/>
          <w:spacing w:val="-1"/>
          <w:sz w:val="20"/>
          <w:szCs w:val="20"/>
        </w:rPr>
        <w:t xml:space="preserve">, new species and </w:t>
      </w:r>
      <w:proofErr w:type="spellStart"/>
      <w:r w:rsidRPr="00474729">
        <w:rPr>
          <w:rFonts w:ascii="Times New Roman" w:hAnsi="Times New Roman"/>
          <w:i/>
          <w:spacing w:val="-1"/>
          <w:sz w:val="20"/>
          <w:szCs w:val="20"/>
        </w:rPr>
        <w:t>Cyrtophora</w:t>
      </w:r>
      <w:proofErr w:type="spellEnd"/>
      <w:r w:rsidRPr="0047472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proofErr w:type="spellStart"/>
      <w:r w:rsidRPr="00474729">
        <w:rPr>
          <w:rFonts w:ascii="Times New Roman" w:hAnsi="Times New Roman"/>
          <w:i/>
          <w:spacing w:val="-1"/>
          <w:sz w:val="20"/>
          <w:szCs w:val="20"/>
        </w:rPr>
        <w:t>citricola</w:t>
      </w:r>
      <w:proofErr w:type="spellEnd"/>
      <w:r w:rsidRPr="0047472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474729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474729">
        <w:rPr>
          <w:rFonts w:ascii="Times New Roman" w:hAnsi="Times New Roman"/>
          <w:i/>
          <w:sz w:val="20"/>
          <w:szCs w:val="20"/>
        </w:rPr>
        <w:t>Forskal</w:t>
      </w:r>
      <w:proofErr w:type="spellEnd"/>
      <w:r w:rsidRPr="00474729">
        <w:rPr>
          <w:rFonts w:ascii="Times New Roman" w:hAnsi="Times New Roman"/>
          <w:i/>
          <w:sz w:val="20"/>
          <w:szCs w:val="20"/>
        </w:rPr>
        <w:t xml:space="preserve">, 1775) </w:t>
      </w:r>
      <w:r w:rsidRPr="00474729">
        <w:rPr>
          <w:rFonts w:ascii="Times New Roman" w:hAnsi="Times New Roman"/>
          <w:i/>
          <w:spacing w:val="-1"/>
          <w:sz w:val="20"/>
          <w:szCs w:val="20"/>
        </w:rPr>
        <w:t>a new record, their b</w:t>
      </w:r>
      <w:r w:rsidRPr="00474729">
        <w:rPr>
          <w:rFonts w:ascii="Times New Roman" w:hAnsi="Times New Roman"/>
          <w:i/>
          <w:sz w:val="20"/>
          <w:szCs w:val="20"/>
        </w:rPr>
        <w:t xml:space="preserve">ody measurements and a brief description of the diagnostic characters </w:t>
      </w:r>
      <w:r w:rsidRPr="00474729">
        <w:rPr>
          <w:rFonts w:ascii="Times New Roman" w:hAnsi="Times New Roman"/>
          <w:i/>
          <w:spacing w:val="-1"/>
          <w:sz w:val="20"/>
          <w:szCs w:val="20"/>
        </w:rPr>
        <w:t>have been described first time as a new work from Sindh, Pakistan.</w:t>
      </w:r>
      <w:r w:rsidRPr="00474729">
        <w:rPr>
          <w:rFonts w:ascii="Times New Roman" w:hAnsi="Times New Roman"/>
          <w:i/>
          <w:sz w:val="20"/>
          <w:szCs w:val="20"/>
          <w:lang w:val="en-GB"/>
        </w:rPr>
        <w:t xml:space="preserve"> Presented material is </w:t>
      </w:r>
      <w:proofErr w:type="spellStart"/>
      <w:r w:rsidRPr="00474729">
        <w:rPr>
          <w:rFonts w:ascii="Times New Roman" w:hAnsi="Times New Roman"/>
          <w:i/>
          <w:spacing w:val="-1"/>
          <w:sz w:val="20"/>
          <w:szCs w:val="20"/>
        </w:rPr>
        <w:t>Cyrtophora</w:t>
      </w:r>
      <w:proofErr w:type="spellEnd"/>
      <w:r w:rsidRPr="0047472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proofErr w:type="spellStart"/>
      <w:r w:rsidRPr="00474729">
        <w:rPr>
          <w:rFonts w:ascii="Times New Roman" w:hAnsi="Times New Roman"/>
          <w:i/>
          <w:spacing w:val="-1"/>
          <w:sz w:val="20"/>
          <w:szCs w:val="20"/>
        </w:rPr>
        <w:t>noorani</w:t>
      </w:r>
      <w:proofErr w:type="spellEnd"/>
      <w:r w:rsidRPr="00474729">
        <w:rPr>
          <w:rFonts w:ascii="Times New Roman" w:hAnsi="Times New Roman"/>
          <w:i/>
          <w:spacing w:val="-1"/>
          <w:sz w:val="20"/>
          <w:szCs w:val="20"/>
        </w:rPr>
        <w:t>,</w:t>
      </w:r>
      <w:r w:rsidRPr="00474729">
        <w:rPr>
          <w:rFonts w:ascii="Times New Roman" w:hAnsi="Times New Roman"/>
          <w:i/>
          <w:sz w:val="20"/>
          <w:szCs w:val="20"/>
        </w:rPr>
        <w:t xml:space="preserve"> (Qasimabad (Hyd.), 1♀, 1♀ 1mm, 08-VI-09 (J. I. </w:t>
      </w:r>
      <w:proofErr w:type="spellStart"/>
      <w:r w:rsidRPr="00474729">
        <w:rPr>
          <w:rFonts w:ascii="Times New Roman" w:hAnsi="Times New Roman"/>
          <w:i/>
          <w:sz w:val="20"/>
          <w:szCs w:val="20"/>
        </w:rPr>
        <w:t>Chandio</w:t>
      </w:r>
      <w:proofErr w:type="spellEnd"/>
      <w:r w:rsidRPr="00474729">
        <w:rPr>
          <w:rFonts w:ascii="Times New Roman" w:hAnsi="Times New Roman"/>
          <w:i/>
          <w:sz w:val="20"/>
          <w:szCs w:val="20"/>
        </w:rPr>
        <w:t>)</w:t>
      </w:r>
      <w:r w:rsidRPr="00474729">
        <w:rPr>
          <w:rFonts w:ascii="Times New Roman" w:hAnsi="Times New Roman"/>
          <w:i/>
          <w:spacing w:val="-1"/>
          <w:sz w:val="20"/>
          <w:szCs w:val="20"/>
        </w:rPr>
        <w:t xml:space="preserve"> and new record </w:t>
      </w:r>
      <w:proofErr w:type="spellStart"/>
      <w:r w:rsidRPr="00474729">
        <w:rPr>
          <w:rFonts w:ascii="Times New Roman" w:hAnsi="Times New Roman"/>
          <w:i/>
          <w:spacing w:val="-1"/>
          <w:sz w:val="20"/>
          <w:szCs w:val="20"/>
        </w:rPr>
        <w:t>Cyrtophora</w:t>
      </w:r>
      <w:proofErr w:type="spellEnd"/>
      <w:r w:rsidRPr="0047472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proofErr w:type="spellStart"/>
      <w:r w:rsidRPr="00474729">
        <w:rPr>
          <w:rFonts w:ascii="Times New Roman" w:hAnsi="Times New Roman"/>
          <w:i/>
          <w:spacing w:val="-1"/>
          <w:sz w:val="20"/>
          <w:szCs w:val="20"/>
        </w:rPr>
        <w:t>citricola</w:t>
      </w:r>
      <w:proofErr w:type="spellEnd"/>
      <w:r w:rsidRPr="00474729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Pr="00474729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474729">
        <w:rPr>
          <w:rFonts w:ascii="Times New Roman" w:hAnsi="Times New Roman"/>
          <w:i/>
          <w:sz w:val="20"/>
          <w:szCs w:val="20"/>
        </w:rPr>
        <w:t>Forskal</w:t>
      </w:r>
      <w:proofErr w:type="spellEnd"/>
      <w:r w:rsidRPr="00474729">
        <w:rPr>
          <w:rFonts w:ascii="Times New Roman" w:hAnsi="Times New Roman"/>
          <w:i/>
          <w:sz w:val="20"/>
          <w:szCs w:val="20"/>
        </w:rPr>
        <w:t xml:space="preserve">, 1775) Qasimabad, 4♀, 1♂ </w:t>
      </w:r>
      <w:proofErr w:type="spellStart"/>
      <w:r w:rsidRPr="00474729">
        <w:rPr>
          <w:rFonts w:ascii="Times New Roman" w:hAnsi="Times New Roman"/>
          <w:i/>
          <w:sz w:val="20"/>
          <w:szCs w:val="20"/>
        </w:rPr>
        <w:t>lmm</w:t>
      </w:r>
      <w:proofErr w:type="spellEnd"/>
      <w:r w:rsidRPr="00474729">
        <w:rPr>
          <w:rFonts w:ascii="Times New Roman" w:hAnsi="Times New Roman"/>
          <w:i/>
          <w:sz w:val="20"/>
          <w:szCs w:val="20"/>
        </w:rPr>
        <w:t xml:space="preserve">, 11-VI-10 (T.J. </w:t>
      </w:r>
      <w:proofErr w:type="spellStart"/>
      <w:r w:rsidRPr="00474729">
        <w:rPr>
          <w:rFonts w:ascii="Times New Roman" w:hAnsi="Times New Roman"/>
          <w:i/>
          <w:sz w:val="20"/>
          <w:szCs w:val="20"/>
        </w:rPr>
        <w:t>Chandio</w:t>
      </w:r>
      <w:proofErr w:type="spellEnd"/>
      <w:r w:rsidRPr="00474729">
        <w:rPr>
          <w:rFonts w:ascii="Times New Roman" w:hAnsi="Times New Roman"/>
          <w:i/>
          <w:sz w:val="20"/>
          <w:szCs w:val="20"/>
        </w:rPr>
        <w:t>); same data but, 2♀, 11-VII-09 (</w:t>
      </w:r>
      <w:proofErr w:type="spellStart"/>
      <w:r w:rsidRPr="00474729">
        <w:rPr>
          <w:rFonts w:ascii="Times New Roman" w:hAnsi="Times New Roman"/>
          <w:i/>
          <w:sz w:val="20"/>
          <w:szCs w:val="20"/>
        </w:rPr>
        <w:t>P.Chandio</w:t>
      </w:r>
      <w:proofErr w:type="spellEnd"/>
      <w:r w:rsidRPr="00474729">
        <w:rPr>
          <w:rFonts w:ascii="Times New Roman" w:hAnsi="Times New Roman"/>
          <w:i/>
          <w:sz w:val="20"/>
          <w:szCs w:val="20"/>
        </w:rPr>
        <w:t xml:space="preserve">); Jamshoro, 1♀, 19-VII-2009 (Abdullah). </w:t>
      </w:r>
      <w:r w:rsidRPr="00474729">
        <w:rPr>
          <w:rFonts w:ascii="Times New Roman" w:hAnsi="Times New Roman"/>
          <w:i/>
          <w:sz w:val="20"/>
          <w:szCs w:val="20"/>
          <w:lang w:val="en-GB"/>
        </w:rPr>
        <w:t xml:space="preserve">The </w:t>
      </w:r>
      <w:r w:rsidRPr="00474729">
        <w:rPr>
          <w:rFonts w:ascii="Times New Roman" w:hAnsi="Times New Roman"/>
          <w:i/>
          <w:sz w:val="20"/>
          <w:szCs w:val="20"/>
        </w:rPr>
        <w:t>specimens were processed in Petri dishes wrapped up in alcohol with a layer of fine sand /glass beads/black paraffin was spread in the bottom of the dish for the holding and positioning of the specimen.</w:t>
      </w:r>
      <w:r w:rsidRPr="00474729">
        <w:rPr>
          <w:rFonts w:ascii="Times New Roman" w:hAnsi="Times New Roman"/>
          <w:i/>
          <w:kern w:val="24"/>
          <w:sz w:val="20"/>
          <w:szCs w:val="20"/>
        </w:rPr>
        <w:t xml:space="preserve"> The specimen was vigilantly manipulated with the help of a pair of forceps to evade the pierce of abdomen. </w:t>
      </w:r>
      <w:r w:rsidRPr="00474729">
        <w:rPr>
          <w:rFonts w:ascii="Times New Roman" w:hAnsi="Times New Roman"/>
          <w:i/>
          <w:sz w:val="20"/>
          <w:szCs w:val="20"/>
        </w:rPr>
        <w:t xml:space="preserve">The identification of specimens was done comprehensively examined under </w:t>
      </w:r>
      <w:r>
        <w:rPr>
          <w:rFonts w:ascii="Times New Roman" w:hAnsi="Times New Roman"/>
          <w:i/>
          <w:sz w:val="20"/>
          <w:szCs w:val="20"/>
        </w:rPr>
        <w:t>binocular</w:t>
      </w:r>
      <w:r w:rsidRPr="00474729">
        <w:rPr>
          <w:rFonts w:ascii="Times New Roman" w:hAnsi="Times New Roman"/>
          <w:i/>
          <w:sz w:val="20"/>
          <w:szCs w:val="20"/>
        </w:rPr>
        <w:t xml:space="preserve"> dissecting microscope </w:t>
      </w:r>
      <w:r>
        <w:rPr>
          <w:rFonts w:ascii="Times New Roman" w:hAnsi="Times New Roman"/>
          <w:i/>
          <w:sz w:val="20"/>
          <w:szCs w:val="20"/>
        </w:rPr>
        <w:t xml:space="preserve">and </w:t>
      </w:r>
      <w:r w:rsidRPr="00474729">
        <w:rPr>
          <w:rFonts w:ascii="Times New Roman" w:hAnsi="Times New Roman"/>
          <w:i/>
          <w:sz w:val="20"/>
          <w:szCs w:val="20"/>
        </w:rPr>
        <w:t>with the facilitate</w:t>
      </w:r>
      <w:r>
        <w:rPr>
          <w:rFonts w:ascii="Times New Roman" w:hAnsi="Times New Roman"/>
          <w:i/>
          <w:sz w:val="20"/>
          <w:szCs w:val="20"/>
        </w:rPr>
        <w:t>d</w:t>
      </w:r>
      <w:r w:rsidRPr="00474729">
        <w:rPr>
          <w:rFonts w:ascii="Times New Roman" w:hAnsi="Times New Roman"/>
          <w:i/>
          <w:sz w:val="20"/>
          <w:szCs w:val="20"/>
        </w:rPr>
        <w:t xml:space="preserve"> of keys and description given in literature (</w:t>
      </w:r>
      <w:proofErr w:type="spellStart"/>
      <w:r w:rsidRPr="00474729">
        <w:rPr>
          <w:rFonts w:ascii="Times New Roman" w:hAnsi="Times New Roman"/>
          <w:i/>
          <w:sz w:val="20"/>
          <w:szCs w:val="20"/>
        </w:rPr>
        <w:t>Kaston</w:t>
      </w:r>
      <w:proofErr w:type="spellEnd"/>
      <w:r w:rsidRPr="00474729">
        <w:rPr>
          <w:rFonts w:ascii="Times New Roman" w:hAnsi="Times New Roman"/>
          <w:i/>
          <w:sz w:val="20"/>
          <w:szCs w:val="20"/>
        </w:rPr>
        <w:t>, 1978; SGNART, 2005 and other relevant literature of neighboring Asian countries).</w:t>
      </w:r>
    </w:p>
    <w:p w:rsidR="003C7E02" w:rsidRPr="00474729" w:rsidRDefault="003C7E02" w:rsidP="003C7E02">
      <w:pPr>
        <w:shd w:val="clear" w:color="auto" w:fill="FFFFFF"/>
        <w:spacing w:after="0" w:line="0" w:lineRule="auto"/>
        <w:rPr>
          <w:rFonts w:ascii="Times New Roman" w:hAnsi="Times New Roman"/>
          <w:spacing w:val="3"/>
          <w:sz w:val="20"/>
          <w:szCs w:val="20"/>
        </w:rPr>
      </w:pPr>
      <w:r w:rsidRPr="00474729">
        <w:rPr>
          <w:rFonts w:ascii="Times New Roman" w:hAnsi="Times New Roman"/>
          <w:spacing w:val="3"/>
          <w:sz w:val="20"/>
          <w:szCs w:val="20"/>
        </w:rPr>
        <w:t xml:space="preserve">Description of </w:t>
      </w:r>
      <w:proofErr w:type="spellStart"/>
      <w:r w:rsidRPr="00474729">
        <w:rPr>
          <w:rFonts w:ascii="Times New Roman" w:hAnsi="Times New Roman"/>
          <w:spacing w:val="3"/>
          <w:sz w:val="20"/>
          <w:szCs w:val="20"/>
        </w:rPr>
        <w:t>Sybota</w:t>
      </w:r>
      <w:proofErr w:type="spellEnd"/>
      <w:r w:rsidRPr="00474729">
        <w:rPr>
          <w:rFonts w:ascii="Times New Roman" w:hAnsi="Times New Roman"/>
          <w:spacing w:val="3"/>
          <w:sz w:val="20"/>
          <w:szCs w:val="20"/>
        </w:rPr>
        <w:t xml:space="preserve"> </w:t>
      </w:r>
      <w:proofErr w:type="spellStart"/>
      <w:r w:rsidRPr="00474729">
        <w:rPr>
          <w:rFonts w:ascii="Times New Roman" w:hAnsi="Times New Roman"/>
          <w:spacing w:val="3"/>
          <w:sz w:val="20"/>
          <w:szCs w:val="20"/>
        </w:rPr>
        <w:t>compagnuccii</w:t>
      </w:r>
      <w:proofErr w:type="spellEnd"/>
      <w:r w:rsidRPr="00474729">
        <w:rPr>
          <w:rFonts w:ascii="Times New Roman" w:hAnsi="Times New Roman"/>
          <w:spacing w:val="3"/>
          <w:sz w:val="20"/>
          <w:szCs w:val="20"/>
        </w:rPr>
        <w:t xml:space="preserve"> a new spider species from Patagonia, Argentina</w:t>
      </w:r>
    </w:p>
    <w:p w:rsidR="003C7E02" w:rsidRPr="00474729" w:rsidRDefault="003C7E02" w:rsidP="003C7E02">
      <w:pPr>
        <w:shd w:val="clear" w:color="auto" w:fill="FFFFFF"/>
        <w:spacing w:after="0" w:line="0" w:lineRule="auto"/>
        <w:rPr>
          <w:rFonts w:ascii="Times New Roman" w:hAnsi="Times New Roman"/>
          <w:sz w:val="20"/>
          <w:szCs w:val="20"/>
        </w:rPr>
      </w:pPr>
      <w:r w:rsidRPr="00474729">
        <w:rPr>
          <w:rFonts w:ascii="Times New Roman" w:hAnsi="Times New Roman"/>
          <w:sz w:val="20"/>
          <w:szCs w:val="20"/>
        </w:rPr>
        <w:t>(</w:t>
      </w:r>
      <w:proofErr w:type="spellStart"/>
      <w:r w:rsidRPr="00474729">
        <w:rPr>
          <w:rFonts w:ascii="Times New Roman" w:hAnsi="Times New Roman"/>
          <w:sz w:val="20"/>
          <w:szCs w:val="20"/>
        </w:rPr>
        <w:t>Araneae</w:t>
      </w:r>
      <w:proofErr w:type="spellEnd"/>
      <w:r w:rsidRPr="0047472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74729">
        <w:rPr>
          <w:rFonts w:ascii="Times New Roman" w:hAnsi="Times New Roman"/>
          <w:sz w:val="20"/>
          <w:szCs w:val="20"/>
        </w:rPr>
        <w:t>Uloboridae</w:t>
      </w:r>
      <w:proofErr w:type="spellEnd"/>
      <w:r w:rsidRPr="00474729">
        <w:rPr>
          <w:rFonts w:ascii="Times New Roman" w:hAnsi="Times New Roman"/>
          <w:sz w:val="20"/>
          <w:szCs w:val="20"/>
        </w:rPr>
        <w:t xml:space="preserve">). </w:t>
      </w:r>
      <w:proofErr w:type="spellStart"/>
      <w:r w:rsidRPr="00474729">
        <w:rPr>
          <w:rFonts w:ascii="Times New Roman" w:hAnsi="Times New Roman"/>
          <w:spacing w:val="1"/>
          <w:sz w:val="20"/>
          <w:szCs w:val="20"/>
        </w:rPr>
        <w:t>Sybota</w:t>
      </w:r>
      <w:proofErr w:type="spellEnd"/>
      <w:r w:rsidRPr="00474729">
        <w:rPr>
          <w:rFonts w:ascii="Times New Roman" w:hAnsi="Times New Roman"/>
          <w:spacing w:val="1"/>
          <w:sz w:val="20"/>
          <w:szCs w:val="20"/>
        </w:rPr>
        <w:t xml:space="preserve"> </w:t>
      </w:r>
      <w:proofErr w:type="spellStart"/>
      <w:r w:rsidRPr="00474729">
        <w:rPr>
          <w:rFonts w:ascii="Times New Roman" w:hAnsi="Times New Roman"/>
          <w:spacing w:val="1"/>
          <w:sz w:val="20"/>
          <w:szCs w:val="20"/>
        </w:rPr>
        <w:t>compagnuccii</w:t>
      </w:r>
      <w:proofErr w:type="spellEnd"/>
      <w:r w:rsidRPr="00474729">
        <w:rPr>
          <w:rFonts w:ascii="Times New Roman" w:hAnsi="Times New Roman"/>
          <w:sz w:val="20"/>
          <w:szCs w:val="20"/>
        </w:rPr>
        <w:t xml:space="preserve"> new species is described for the </w:t>
      </w:r>
      <w:proofErr w:type="spellStart"/>
      <w:r w:rsidRPr="00474729">
        <w:rPr>
          <w:rFonts w:ascii="Times New Roman" w:hAnsi="Times New Roman"/>
          <w:sz w:val="20"/>
          <w:szCs w:val="20"/>
        </w:rPr>
        <w:t>Argentinian</w:t>
      </w:r>
      <w:proofErr w:type="spellEnd"/>
      <w:r w:rsidRPr="00474729">
        <w:rPr>
          <w:rFonts w:ascii="Times New Roman" w:hAnsi="Times New Roman"/>
          <w:sz w:val="20"/>
          <w:szCs w:val="20"/>
        </w:rPr>
        <w:t xml:space="preserve"> Patagonia (Neuquén,</w:t>
      </w:r>
    </w:p>
    <w:p w:rsidR="003C7E02" w:rsidRPr="00474729" w:rsidRDefault="003C7E02" w:rsidP="003C7E02">
      <w:pPr>
        <w:shd w:val="clear" w:color="auto" w:fill="FFFFFF"/>
        <w:spacing w:after="0" w:line="0" w:lineRule="auto"/>
        <w:rPr>
          <w:rFonts w:ascii="Times New Roman" w:hAnsi="Times New Roman"/>
          <w:spacing w:val="4"/>
          <w:sz w:val="20"/>
          <w:szCs w:val="20"/>
        </w:rPr>
      </w:pPr>
      <w:proofErr w:type="gramStart"/>
      <w:r w:rsidRPr="00474729">
        <w:rPr>
          <w:rFonts w:ascii="Times New Roman" w:hAnsi="Times New Roman"/>
          <w:spacing w:val="4"/>
          <w:sz w:val="20"/>
          <w:szCs w:val="20"/>
        </w:rPr>
        <w:t>Río Negro and Chubut Provinces).</w:t>
      </w:r>
      <w:proofErr w:type="gramEnd"/>
      <w:r w:rsidRPr="00474729">
        <w:rPr>
          <w:rFonts w:ascii="Times New Roman" w:hAnsi="Times New Roman"/>
          <w:spacing w:val="4"/>
          <w:sz w:val="20"/>
          <w:szCs w:val="20"/>
        </w:rPr>
        <w:t xml:space="preserve"> Relationships with the previously described </w:t>
      </w:r>
      <w:proofErr w:type="spellStart"/>
      <w:r w:rsidRPr="00474729">
        <w:rPr>
          <w:rFonts w:ascii="Times New Roman" w:hAnsi="Times New Roman"/>
          <w:spacing w:val="3"/>
          <w:sz w:val="20"/>
          <w:szCs w:val="20"/>
        </w:rPr>
        <w:t>Sybota</w:t>
      </w:r>
      <w:proofErr w:type="spellEnd"/>
      <w:r w:rsidRPr="00474729">
        <w:rPr>
          <w:rFonts w:ascii="Times New Roman" w:hAnsi="Times New Roman"/>
          <w:spacing w:val="3"/>
          <w:sz w:val="20"/>
          <w:szCs w:val="20"/>
        </w:rPr>
        <w:t xml:space="preserve"> species are discussed</w:t>
      </w:r>
    </w:p>
    <w:p w:rsidR="003C7E02" w:rsidRPr="00474729" w:rsidRDefault="003C7E02" w:rsidP="003C7E02">
      <w:pPr>
        <w:widowControl w:val="0"/>
        <w:autoSpaceDE w:val="0"/>
        <w:autoSpaceDN w:val="0"/>
        <w:adjustRightInd w:val="0"/>
        <w:spacing w:after="0" w:line="233" w:lineRule="exact"/>
        <w:ind w:right="-3"/>
        <w:rPr>
          <w:rFonts w:ascii="Times New Roman" w:hAnsi="Times New Roman"/>
          <w:i/>
          <w:sz w:val="20"/>
          <w:szCs w:val="20"/>
        </w:rPr>
      </w:pPr>
      <w:r w:rsidRPr="00474729">
        <w:rPr>
          <w:rFonts w:ascii="Times New Roman" w:hAnsi="Times New Roman"/>
          <w:b/>
          <w:bCs/>
          <w:i/>
          <w:spacing w:val="-2"/>
          <w:sz w:val="20"/>
          <w:szCs w:val="20"/>
        </w:rPr>
        <w:t>Key words</w:t>
      </w:r>
      <w:r w:rsidRPr="00474729">
        <w:rPr>
          <w:rFonts w:ascii="Times New Roman" w:hAnsi="Times New Roman"/>
          <w:i/>
          <w:spacing w:val="-2"/>
          <w:sz w:val="20"/>
          <w:szCs w:val="20"/>
        </w:rPr>
        <w:t xml:space="preserve">: </w:t>
      </w:r>
      <w:r w:rsidRPr="00474729">
        <w:rPr>
          <w:rFonts w:ascii="Times New Roman" w:hAnsi="Times New Roman"/>
          <w:b/>
          <w:i/>
          <w:spacing w:val="-2"/>
          <w:sz w:val="20"/>
          <w:szCs w:val="20"/>
        </w:rPr>
        <w:t xml:space="preserve">New species; </w:t>
      </w:r>
      <w:proofErr w:type="spellStart"/>
      <w:r w:rsidRPr="00474729">
        <w:rPr>
          <w:rFonts w:ascii="Times New Roman" w:hAnsi="Times New Roman"/>
          <w:b/>
          <w:i/>
          <w:spacing w:val="-2"/>
          <w:sz w:val="20"/>
          <w:szCs w:val="20"/>
        </w:rPr>
        <w:t>Araneae</w:t>
      </w:r>
      <w:proofErr w:type="spellEnd"/>
      <w:r w:rsidRPr="00474729">
        <w:rPr>
          <w:rFonts w:ascii="Times New Roman" w:hAnsi="Times New Roman"/>
          <w:b/>
          <w:i/>
          <w:spacing w:val="-2"/>
          <w:sz w:val="20"/>
          <w:szCs w:val="20"/>
        </w:rPr>
        <w:t xml:space="preserve">; </w:t>
      </w:r>
      <w:proofErr w:type="spellStart"/>
      <w:r w:rsidRPr="00474729">
        <w:rPr>
          <w:rFonts w:ascii="Times New Roman" w:hAnsi="Times New Roman"/>
          <w:b/>
          <w:i/>
          <w:spacing w:val="-2"/>
          <w:sz w:val="20"/>
          <w:szCs w:val="20"/>
        </w:rPr>
        <w:t>Araneidae</w:t>
      </w:r>
      <w:proofErr w:type="spellEnd"/>
      <w:r w:rsidRPr="00474729">
        <w:rPr>
          <w:rFonts w:ascii="Times New Roman" w:hAnsi="Times New Roman"/>
          <w:b/>
          <w:i/>
          <w:spacing w:val="-2"/>
          <w:sz w:val="20"/>
          <w:szCs w:val="20"/>
        </w:rPr>
        <w:t>; Sindh.</w:t>
      </w:r>
      <w:r w:rsidRPr="00474729">
        <w:rPr>
          <w:rFonts w:ascii="Times New Roman" w:hAnsi="Times New Roman"/>
          <w:i/>
          <w:spacing w:val="-2"/>
          <w:sz w:val="20"/>
          <w:szCs w:val="20"/>
        </w:rPr>
        <w:t xml:space="preserve"> </w:t>
      </w:r>
    </w:p>
    <w:p w:rsidR="00E81355" w:rsidRDefault="00E81355"/>
    <w:sectPr w:rsidR="00E81355" w:rsidSect="00E81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7E02"/>
    <w:rsid w:val="003C7E02"/>
    <w:rsid w:val="004D7A8A"/>
    <w:rsid w:val="00E8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0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zoology</dc:creator>
  <cp:keywords/>
  <dc:description/>
  <cp:lastModifiedBy>zoology</cp:lastModifiedBy>
  <cp:revision>1</cp:revision>
  <dcterms:created xsi:type="dcterms:W3CDTF">2017-10-19T07:39:00Z</dcterms:created>
  <dcterms:modified xsi:type="dcterms:W3CDTF">2017-10-19T07:40:00Z</dcterms:modified>
</cp:coreProperties>
</file>