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B" w:rsidRPr="00D2089D" w:rsidRDefault="000220AB" w:rsidP="000220A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ECOLOGY AND </w:t>
      </w:r>
      <w:r w:rsidRPr="00D2089D">
        <w:rPr>
          <w:b/>
          <w:bCs/>
          <w:sz w:val="28"/>
          <w:szCs w:val="28"/>
        </w:rPr>
        <w:t>MORPHOMETRIC</w:t>
      </w:r>
      <w:r>
        <w:rPr>
          <w:b/>
          <w:bCs/>
          <w:sz w:val="28"/>
          <w:szCs w:val="28"/>
        </w:rPr>
        <w:t>S</w:t>
      </w:r>
      <w:r w:rsidRPr="00D2089D">
        <w:rPr>
          <w:b/>
          <w:bCs/>
          <w:sz w:val="28"/>
          <w:szCs w:val="28"/>
        </w:rPr>
        <w:t xml:space="preserve"> OF WADING BIRDS OF DISTRICT LARKANA</w:t>
      </w:r>
    </w:p>
    <w:p w:rsidR="000220AB" w:rsidRPr="00D2089D" w:rsidRDefault="000220AB" w:rsidP="000220AB">
      <w:pPr>
        <w:widowControl w:val="0"/>
        <w:autoSpaceDE w:val="0"/>
        <w:autoSpaceDN w:val="0"/>
        <w:adjustRightInd w:val="0"/>
        <w:jc w:val="center"/>
        <w:rPr>
          <w:smallCaps/>
          <w:spacing w:val="-3"/>
          <w:sz w:val="28"/>
          <w:szCs w:val="28"/>
        </w:rPr>
      </w:pPr>
    </w:p>
    <w:p w:rsidR="000220AB" w:rsidRPr="009F1416" w:rsidRDefault="000220AB" w:rsidP="000220AB">
      <w:pPr>
        <w:widowControl w:val="0"/>
        <w:autoSpaceDE w:val="0"/>
        <w:autoSpaceDN w:val="0"/>
        <w:adjustRightInd w:val="0"/>
        <w:jc w:val="center"/>
        <w:rPr>
          <w:smallCaps/>
          <w:spacing w:val="-3"/>
        </w:rPr>
      </w:pPr>
      <w:proofErr w:type="spellStart"/>
      <w:r>
        <w:rPr>
          <w:smallCaps/>
          <w:spacing w:val="-3"/>
        </w:rPr>
        <w:t>Shabana</w:t>
      </w:r>
      <w:proofErr w:type="spellEnd"/>
      <w:r>
        <w:rPr>
          <w:smallCaps/>
          <w:spacing w:val="-3"/>
        </w:rPr>
        <w:t xml:space="preserve"> </w:t>
      </w:r>
      <w:proofErr w:type="spellStart"/>
      <w:r>
        <w:rPr>
          <w:smallCaps/>
          <w:spacing w:val="-3"/>
        </w:rPr>
        <w:t>Pathan</w:t>
      </w:r>
      <w:proofErr w:type="spellEnd"/>
      <w:r>
        <w:rPr>
          <w:smallCaps/>
          <w:spacing w:val="-3"/>
        </w:rPr>
        <w:t xml:space="preserve">, </w:t>
      </w:r>
      <w:proofErr w:type="spellStart"/>
      <w:r w:rsidR="00227AA1">
        <w:rPr>
          <w:smallCaps/>
          <w:spacing w:val="-3"/>
        </w:rPr>
        <w:t>ayaz</w:t>
      </w:r>
      <w:proofErr w:type="spellEnd"/>
      <w:r w:rsidR="00227AA1">
        <w:rPr>
          <w:smallCaps/>
          <w:spacing w:val="-3"/>
        </w:rPr>
        <w:t xml:space="preserve"> </w:t>
      </w:r>
      <w:proofErr w:type="spellStart"/>
      <w:r w:rsidR="00227AA1">
        <w:rPr>
          <w:smallCaps/>
          <w:spacing w:val="-3"/>
        </w:rPr>
        <w:t>qadri</w:t>
      </w:r>
      <w:proofErr w:type="spellEnd"/>
      <w:r w:rsidR="00227AA1">
        <w:rPr>
          <w:smallCaps/>
          <w:spacing w:val="-3"/>
        </w:rPr>
        <w:t xml:space="preserve">, </w:t>
      </w:r>
      <w:proofErr w:type="spellStart"/>
      <w:proofErr w:type="gramStart"/>
      <w:r>
        <w:rPr>
          <w:smallCaps/>
          <w:spacing w:val="-3"/>
        </w:rPr>
        <w:t>Tahira</w:t>
      </w:r>
      <w:proofErr w:type="spellEnd"/>
      <w:r>
        <w:rPr>
          <w:smallCaps/>
          <w:spacing w:val="-3"/>
        </w:rPr>
        <w:t xml:space="preserve">  </w:t>
      </w:r>
      <w:proofErr w:type="spellStart"/>
      <w:r>
        <w:rPr>
          <w:smallCaps/>
          <w:spacing w:val="-3"/>
        </w:rPr>
        <w:t>Jabeen</w:t>
      </w:r>
      <w:proofErr w:type="spellEnd"/>
      <w:proofErr w:type="gramEnd"/>
      <w:r>
        <w:rPr>
          <w:smallCaps/>
          <w:spacing w:val="-3"/>
        </w:rPr>
        <w:t xml:space="preserve"> </w:t>
      </w:r>
      <w:proofErr w:type="spellStart"/>
      <w:r>
        <w:rPr>
          <w:smallCaps/>
          <w:spacing w:val="-3"/>
        </w:rPr>
        <w:t>ursani</w:t>
      </w:r>
      <w:proofErr w:type="spellEnd"/>
      <w:r>
        <w:rPr>
          <w:smallCaps/>
          <w:spacing w:val="-3"/>
        </w:rPr>
        <w:t xml:space="preserve">, &amp; </w:t>
      </w:r>
      <w:proofErr w:type="spellStart"/>
      <w:r w:rsidRPr="009F1416">
        <w:rPr>
          <w:smallCaps/>
          <w:spacing w:val="-3"/>
        </w:rPr>
        <w:t>Jawaid</w:t>
      </w:r>
      <w:proofErr w:type="spellEnd"/>
      <w:r w:rsidRPr="009F1416">
        <w:rPr>
          <w:smallCaps/>
          <w:spacing w:val="-3"/>
        </w:rPr>
        <w:t xml:space="preserve"> A. </w:t>
      </w:r>
      <w:proofErr w:type="spellStart"/>
      <w:r w:rsidRPr="009F1416">
        <w:rPr>
          <w:smallCaps/>
          <w:spacing w:val="-3"/>
        </w:rPr>
        <w:t>Khokhar</w:t>
      </w:r>
      <w:proofErr w:type="spellEnd"/>
    </w:p>
    <w:p w:rsidR="000220AB" w:rsidRPr="00592338" w:rsidRDefault="000220AB" w:rsidP="000220AB">
      <w:pPr>
        <w:widowControl w:val="0"/>
        <w:autoSpaceDE w:val="0"/>
        <w:autoSpaceDN w:val="0"/>
        <w:adjustRightInd w:val="0"/>
        <w:jc w:val="center"/>
        <w:rPr>
          <w:iCs/>
          <w:spacing w:val="-2"/>
          <w:sz w:val="22"/>
          <w:szCs w:val="22"/>
        </w:rPr>
      </w:pPr>
      <w:r w:rsidRPr="00592338">
        <w:rPr>
          <w:iCs/>
          <w:spacing w:val="-2"/>
          <w:sz w:val="22"/>
          <w:szCs w:val="22"/>
        </w:rPr>
        <w:t xml:space="preserve">Department of Zoology, University of </w:t>
      </w:r>
      <w:proofErr w:type="spellStart"/>
      <w:r w:rsidRPr="00592338">
        <w:rPr>
          <w:iCs/>
          <w:spacing w:val="-2"/>
          <w:sz w:val="22"/>
          <w:szCs w:val="22"/>
        </w:rPr>
        <w:t>Sindh</w:t>
      </w:r>
      <w:proofErr w:type="spellEnd"/>
      <w:r w:rsidRPr="00592338">
        <w:rPr>
          <w:iCs/>
          <w:spacing w:val="-2"/>
          <w:sz w:val="22"/>
          <w:szCs w:val="22"/>
        </w:rPr>
        <w:t xml:space="preserve">, </w:t>
      </w:r>
      <w:proofErr w:type="spellStart"/>
      <w:r w:rsidRPr="00592338">
        <w:rPr>
          <w:iCs/>
          <w:spacing w:val="-2"/>
          <w:sz w:val="22"/>
          <w:szCs w:val="22"/>
        </w:rPr>
        <w:t>Jamshoro</w:t>
      </w:r>
      <w:proofErr w:type="spellEnd"/>
      <w:r>
        <w:rPr>
          <w:iCs/>
          <w:spacing w:val="-2"/>
          <w:sz w:val="22"/>
          <w:szCs w:val="22"/>
        </w:rPr>
        <w:t xml:space="preserve"> </w:t>
      </w:r>
      <w:r w:rsidRPr="00592338">
        <w:rPr>
          <w:iCs/>
          <w:spacing w:val="-2"/>
          <w:sz w:val="22"/>
          <w:szCs w:val="22"/>
        </w:rPr>
        <w:t>- 76080 Pakistan</w:t>
      </w:r>
    </w:p>
    <w:p w:rsidR="000220AB" w:rsidRPr="00D372E1" w:rsidRDefault="000220AB" w:rsidP="000220A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372E1">
        <w:rPr>
          <w:iCs/>
          <w:spacing w:val="-2"/>
          <w:sz w:val="22"/>
          <w:szCs w:val="22"/>
        </w:rPr>
        <w:t>Corresponding author:</w:t>
      </w:r>
      <w:r w:rsidRPr="00D372E1">
        <w:rPr>
          <w:sz w:val="22"/>
          <w:szCs w:val="22"/>
        </w:rPr>
        <w:t xml:space="preserve"> </w:t>
      </w:r>
      <w:proofErr w:type="spellStart"/>
      <w:r w:rsidRPr="00D372E1">
        <w:rPr>
          <w:sz w:val="22"/>
          <w:szCs w:val="22"/>
        </w:rPr>
        <w:t>Shabana</w:t>
      </w:r>
      <w:proofErr w:type="spellEnd"/>
      <w:r w:rsidRPr="00D372E1">
        <w:rPr>
          <w:sz w:val="22"/>
          <w:szCs w:val="22"/>
        </w:rPr>
        <w:t xml:space="preserve"> </w:t>
      </w:r>
      <w:proofErr w:type="spellStart"/>
      <w:r w:rsidRPr="00D372E1">
        <w:rPr>
          <w:sz w:val="22"/>
          <w:szCs w:val="22"/>
        </w:rPr>
        <w:t>Pathan</w:t>
      </w:r>
      <w:proofErr w:type="spellEnd"/>
      <w:r w:rsidRPr="00D372E1">
        <w:rPr>
          <w:sz w:val="22"/>
          <w:szCs w:val="22"/>
        </w:rPr>
        <w:t xml:space="preserve"> Email: shabanalect1969@gmail.com</w:t>
      </w:r>
    </w:p>
    <w:p w:rsidR="000220AB" w:rsidRDefault="000220AB" w:rsidP="000220AB">
      <w:pPr>
        <w:jc w:val="center"/>
        <w:rPr>
          <w:b/>
          <w:bCs/>
        </w:rPr>
      </w:pPr>
    </w:p>
    <w:p w:rsidR="00F6586C" w:rsidRPr="00762F63" w:rsidRDefault="000220AB" w:rsidP="00F6586C">
      <w:pPr>
        <w:spacing w:line="276" w:lineRule="auto"/>
        <w:jc w:val="both"/>
      </w:pPr>
      <w:r w:rsidRPr="00A018B4">
        <w:rPr>
          <w:b/>
          <w:bCs/>
        </w:rPr>
        <w:t>Abstract: </w:t>
      </w:r>
      <w:r w:rsidRPr="005A7079">
        <w:rPr>
          <w:color w:val="000000"/>
        </w:rPr>
        <w:t xml:space="preserve">Wading birds are very vital creature; they belong to order </w:t>
      </w:r>
      <w:proofErr w:type="spellStart"/>
      <w:r>
        <w:rPr>
          <w:color w:val="000000"/>
        </w:rPr>
        <w:t>C</w:t>
      </w:r>
      <w:r w:rsidRPr="005A7079">
        <w:rPr>
          <w:color w:val="000000"/>
        </w:rPr>
        <w:t>haradriformes</w:t>
      </w:r>
      <w:proofErr w:type="spellEnd"/>
      <w:r w:rsidRPr="005A7079">
        <w:rPr>
          <w:color w:val="000000"/>
        </w:rPr>
        <w:t xml:space="preserve"> and </w:t>
      </w:r>
      <w:r>
        <w:rPr>
          <w:color w:val="000000"/>
        </w:rPr>
        <w:t>have</w:t>
      </w:r>
      <w:r w:rsidRPr="005A7079">
        <w:rPr>
          <w:color w:val="000000"/>
        </w:rPr>
        <w:t xml:space="preserve"> 13 families world</w:t>
      </w:r>
      <w:r>
        <w:rPr>
          <w:color w:val="000000"/>
        </w:rPr>
        <w:t>wide</w:t>
      </w:r>
      <w:r w:rsidRPr="005A7079">
        <w:rPr>
          <w:color w:val="000000"/>
        </w:rPr>
        <w:t>. Most of the waders are migratory however some do not migrate but live in tropical countries</w:t>
      </w:r>
      <w:r>
        <w:rPr>
          <w:color w:val="000000"/>
        </w:rPr>
        <w:t xml:space="preserve"> including Pakistan</w:t>
      </w:r>
      <w:r w:rsidRPr="005A7079">
        <w:rPr>
          <w:color w:val="000000"/>
        </w:rPr>
        <w:t>.</w:t>
      </w:r>
      <w:r>
        <w:rPr>
          <w:color w:val="000000"/>
        </w:rPr>
        <w:t xml:space="preserve"> </w:t>
      </w:r>
      <w:r w:rsidRPr="00734DAC">
        <w:rPr>
          <w:bCs/>
        </w:rPr>
        <w:t>T</w:t>
      </w:r>
      <w:r>
        <w:t xml:space="preserve">his study is </w:t>
      </w:r>
      <w:r w:rsidR="006C208D">
        <w:t xml:space="preserve">reported for the first time which is </w:t>
      </w:r>
      <w:r>
        <w:t>based on</w:t>
      </w:r>
      <w:r w:rsidRPr="00DE695A">
        <w:t xml:space="preserve"> </w:t>
      </w:r>
      <w:r>
        <w:t xml:space="preserve">eight species of waders (Aves: </w:t>
      </w:r>
      <w:proofErr w:type="spellStart"/>
      <w:r>
        <w:t>Charadrii</w:t>
      </w:r>
      <w:proofErr w:type="spellEnd"/>
      <w:r>
        <w:t>)</w:t>
      </w:r>
      <w:r w:rsidRPr="00F03C93">
        <w:t xml:space="preserve"> </w:t>
      </w:r>
      <w:r>
        <w:t xml:space="preserve">occurring </w:t>
      </w:r>
      <w:r w:rsidRPr="009264E1">
        <w:t xml:space="preserve">in </w:t>
      </w:r>
      <w:proofErr w:type="spellStart"/>
      <w:r w:rsidRPr="009264E1">
        <w:t>Larkana</w:t>
      </w:r>
      <w:proofErr w:type="spellEnd"/>
      <w:r w:rsidR="006B648A">
        <w:t xml:space="preserve">, </w:t>
      </w:r>
      <w:proofErr w:type="spellStart"/>
      <w:r w:rsidR="006B648A">
        <w:t>Sindh</w:t>
      </w:r>
      <w:proofErr w:type="spellEnd"/>
      <w:r w:rsidR="006B648A">
        <w:t>, Pakistan</w:t>
      </w:r>
      <w:r>
        <w:t xml:space="preserve"> (lies </w:t>
      </w:r>
      <w:r w:rsidRPr="00FF27A0">
        <w:t>24</w:t>
      </w:r>
      <w:r>
        <w:sym w:font="Symbol" w:char="F0B0"/>
      </w:r>
      <w:r>
        <w:t xml:space="preserve"> </w:t>
      </w:r>
      <w:r w:rsidRPr="00FF27A0">
        <w:t>56' and longitude 67</w:t>
      </w:r>
      <w:r>
        <w:sym w:font="Symbol" w:char="F0B0"/>
      </w:r>
      <w:r w:rsidRPr="00FF27A0">
        <w:t xml:space="preserve"> 11'</w:t>
      </w:r>
      <w:r>
        <w:t xml:space="preserve">). Their Ecology and </w:t>
      </w:r>
      <w:proofErr w:type="spellStart"/>
      <w:r>
        <w:t>M</w:t>
      </w:r>
      <w:r w:rsidRPr="009264E1">
        <w:t>orphometric</w:t>
      </w:r>
      <w:r>
        <w:t>s</w:t>
      </w:r>
      <w:proofErr w:type="spellEnd"/>
      <w:r>
        <w:t xml:space="preserve"> of d</w:t>
      </w:r>
      <w:r w:rsidRPr="00907091">
        <w:t>iagnostic characteristics</w:t>
      </w:r>
      <w:r>
        <w:t xml:space="preserve"> (</w:t>
      </w:r>
      <w:r w:rsidRPr="009264E1">
        <w:t>body length, beak, fore limbs, hind limbs,</w:t>
      </w:r>
      <w:r>
        <w:t xml:space="preserve"> body weight and tail length) were studied. </w:t>
      </w:r>
      <w:r>
        <w:rPr>
          <w:color w:val="000000"/>
        </w:rPr>
        <w:t xml:space="preserve">They showed different </w:t>
      </w:r>
      <w:r w:rsidRPr="00E97938">
        <w:rPr>
          <w:color w:val="000000"/>
        </w:rPr>
        <w:t>shapes, sizes, colors</w:t>
      </w:r>
      <w:r>
        <w:rPr>
          <w:color w:val="000000"/>
        </w:rPr>
        <w:t xml:space="preserve"> along</w:t>
      </w:r>
      <w:r w:rsidRPr="00E97938">
        <w:rPr>
          <w:color w:val="000000"/>
        </w:rPr>
        <w:t xml:space="preserve"> diverse </w:t>
      </w:r>
      <w:r>
        <w:rPr>
          <w:color w:val="000000"/>
        </w:rPr>
        <w:t>anatomical and biological</w:t>
      </w:r>
      <w:r w:rsidRPr="00E97938">
        <w:rPr>
          <w:color w:val="000000"/>
        </w:rPr>
        <w:t xml:space="preserve"> differences</w:t>
      </w:r>
      <w:r>
        <w:rPr>
          <w:color w:val="000000"/>
        </w:rPr>
        <w:t xml:space="preserve">. </w:t>
      </w:r>
      <w:r>
        <w:t>Total 97 specimens</w:t>
      </w:r>
      <w:r w:rsidRPr="009264E1">
        <w:t xml:space="preserve"> of wading birds </w:t>
      </w:r>
      <w:r>
        <w:t>c</w:t>
      </w:r>
      <w:r w:rsidRPr="009264E1">
        <w:t xml:space="preserve">omprising 68 females and 29 males were captured from February to </w:t>
      </w:r>
      <w:r>
        <w:t>O</w:t>
      </w:r>
      <w:r w:rsidRPr="009264E1">
        <w:t>ct</w:t>
      </w:r>
      <w:r>
        <w:t>ober</w:t>
      </w:r>
      <w:r w:rsidRPr="009264E1">
        <w:t xml:space="preserve"> 2017.</w:t>
      </w:r>
      <w:r>
        <w:t xml:space="preserve"> They were sorted out into four families (</w:t>
      </w:r>
      <w:proofErr w:type="spellStart"/>
      <w:r w:rsidRPr="009264E1">
        <w:rPr>
          <w:bCs/>
        </w:rPr>
        <w:t>Ardeidae</w:t>
      </w:r>
      <w:proofErr w:type="spellEnd"/>
      <w:r w:rsidRPr="009264E1">
        <w:rPr>
          <w:bCs/>
        </w:rPr>
        <w:t xml:space="preserve">, </w:t>
      </w:r>
      <w:proofErr w:type="spellStart"/>
      <w:r w:rsidRPr="009264E1">
        <w:rPr>
          <w:bCs/>
        </w:rPr>
        <w:t>Recurvirostidae</w:t>
      </w:r>
      <w:proofErr w:type="spellEnd"/>
      <w:r w:rsidRPr="009264E1">
        <w:rPr>
          <w:bCs/>
        </w:rPr>
        <w:t xml:space="preserve">, </w:t>
      </w:r>
      <w:proofErr w:type="spellStart"/>
      <w:r w:rsidRPr="009264E1">
        <w:rPr>
          <w:bCs/>
        </w:rPr>
        <w:t>charadridae</w:t>
      </w:r>
      <w:proofErr w:type="spellEnd"/>
      <w:r w:rsidRPr="009264E1">
        <w:rPr>
          <w:bCs/>
        </w:rPr>
        <w:t xml:space="preserve"> and </w:t>
      </w:r>
      <w:proofErr w:type="spellStart"/>
      <w:r w:rsidRPr="009264E1">
        <w:rPr>
          <w:bCs/>
        </w:rPr>
        <w:t>Rallidae</w:t>
      </w:r>
      <w:proofErr w:type="spellEnd"/>
      <w:r>
        <w:rPr>
          <w:bCs/>
        </w:rPr>
        <w:t xml:space="preserve">) and eight </w:t>
      </w:r>
      <w:r w:rsidRPr="009264E1">
        <w:t xml:space="preserve">species </w:t>
      </w:r>
      <w:r w:rsidR="00F6586C" w:rsidRPr="00762F63">
        <w:t>Black winged stilt (</w:t>
      </w:r>
      <w:proofErr w:type="spellStart"/>
      <w:r w:rsidR="00F6586C" w:rsidRPr="00762F63">
        <w:rPr>
          <w:i/>
        </w:rPr>
        <w:t>Himentopus</w:t>
      </w:r>
      <w:proofErr w:type="spellEnd"/>
      <w:r w:rsidR="00F6586C" w:rsidRPr="00762F63">
        <w:rPr>
          <w:i/>
        </w:rPr>
        <w:t xml:space="preserve"> </w:t>
      </w:r>
      <w:proofErr w:type="spellStart"/>
      <w:r w:rsidR="00F6586C" w:rsidRPr="00762F63">
        <w:rPr>
          <w:i/>
        </w:rPr>
        <w:t>himentopus</w:t>
      </w:r>
      <w:proofErr w:type="spellEnd"/>
      <w:r w:rsidR="00F6586C" w:rsidRPr="00762F63">
        <w:t>) Linnaeus, 1758</w:t>
      </w:r>
      <w:r w:rsidR="00F6586C">
        <w:t>;</w:t>
      </w:r>
      <w:r w:rsidR="00F6586C" w:rsidRPr="00762F63">
        <w:t xml:space="preserve"> </w:t>
      </w:r>
      <w:r w:rsidR="00F6586C" w:rsidRPr="00762F63">
        <w:rPr>
          <w:shd w:val="clear" w:color="auto" w:fill="FFFFFF"/>
        </w:rPr>
        <w:t>Pond heron</w:t>
      </w:r>
      <w:r w:rsidR="00F6586C" w:rsidRPr="00762F63">
        <w:rPr>
          <w:i/>
          <w:shd w:val="clear" w:color="auto" w:fill="FFFFFF"/>
        </w:rPr>
        <w:t xml:space="preserve"> (</w:t>
      </w:r>
      <w:proofErr w:type="spellStart"/>
      <w:r w:rsidR="00F6586C" w:rsidRPr="00762F63">
        <w:rPr>
          <w:i/>
          <w:shd w:val="clear" w:color="auto" w:fill="FFFFFF"/>
        </w:rPr>
        <w:t>Ardeola</w:t>
      </w:r>
      <w:proofErr w:type="spellEnd"/>
      <w:r w:rsidR="00F6586C" w:rsidRPr="00762F63">
        <w:rPr>
          <w:i/>
          <w:shd w:val="clear" w:color="auto" w:fill="FFFFFF"/>
        </w:rPr>
        <w:t xml:space="preserve"> </w:t>
      </w:r>
      <w:proofErr w:type="spellStart"/>
      <w:r w:rsidR="00F6586C" w:rsidRPr="00762F63">
        <w:rPr>
          <w:i/>
          <w:shd w:val="clear" w:color="auto" w:fill="FFFFFF"/>
        </w:rPr>
        <w:t>grayii</w:t>
      </w:r>
      <w:proofErr w:type="spellEnd"/>
      <w:r w:rsidR="00F6586C" w:rsidRPr="00762F63">
        <w:rPr>
          <w:i/>
          <w:shd w:val="clear" w:color="auto" w:fill="FFFFFF"/>
        </w:rPr>
        <w:t xml:space="preserve">) </w:t>
      </w:r>
      <w:hyperlink r:id="rId4" w:tooltip="Colonel W. H. Sykes" w:history="1">
        <w:r w:rsidR="00F6586C" w:rsidRPr="00762F63">
          <w:rPr>
            <w:color w:val="000000" w:themeColor="text1"/>
          </w:rPr>
          <w:t>Sykes</w:t>
        </w:r>
      </w:hyperlink>
      <w:r w:rsidR="00F6586C" w:rsidRPr="00762F63">
        <w:rPr>
          <w:color w:val="000000" w:themeColor="text1"/>
        </w:rPr>
        <w:t>,1832</w:t>
      </w:r>
      <w:r w:rsidR="00F6586C">
        <w:rPr>
          <w:color w:val="000000" w:themeColor="text1"/>
        </w:rPr>
        <w:t>;</w:t>
      </w:r>
      <w:r w:rsidR="00F6586C" w:rsidRPr="00762F63">
        <w:rPr>
          <w:color w:val="000000" w:themeColor="text1"/>
        </w:rPr>
        <w:t xml:space="preserve"> </w:t>
      </w:r>
      <w:r w:rsidR="00F6586C" w:rsidRPr="00762F63">
        <w:rPr>
          <w:shd w:val="clear" w:color="auto" w:fill="FFFFFF"/>
        </w:rPr>
        <w:t>Intermediate egret (</w:t>
      </w:r>
      <w:proofErr w:type="spellStart"/>
      <w:r w:rsidR="00F6586C" w:rsidRPr="00762F63">
        <w:rPr>
          <w:i/>
          <w:shd w:val="clear" w:color="auto" w:fill="FFFFFF"/>
        </w:rPr>
        <w:t>Ardea</w:t>
      </w:r>
      <w:proofErr w:type="spellEnd"/>
      <w:r w:rsidR="00F6586C" w:rsidRPr="00762F63">
        <w:rPr>
          <w:i/>
          <w:shd w:val="clear" w:color="auto" w:fill="FFFFFF"/>
        </w:rPr>
        <w:t xml:space="preserve"> </w:t>
      </w:r>
      <w:proofErr w:type="spellStart"/>
      <w:r w:rsidR="00F6586C" w:rsidRPr="00762F63">
        <w:rPr>
          <w:i/>
          <w:shd w:val="clear" w:color="auto" w:fill="FFFFFF"/>
        </w:rPr>
        <w:t>intermedia</w:t>
      </w:r>
      <w:proofErr w:type="spellEnd"/>
      <w:r w:rsidR="00F6586C" w:rsidRPr="00762F63">
        <w:rPr>
          <w:i/>
          <w:shd w:val="clear" w:color="auto" w:fill="FFFFFF"/>
        </w:rPr>
        <w:t xml:space="preserve">) </w:t>
      </w:r>
      <w:hyperlink r:id="rId5" w:tooltip="Johann Georg Wagler" w:history="1">
        <w:r w:rsidR="00F6586C" w:rsidRPr="00762F63">
          <w:t>Wagler</w:t>
        </w:r>
      </w:hyperlink>
      <w:r w:rsidR="00F6586C" w:rsidRPr="00762F63">
        <w:t>,1827</w:t>
      </w:r>
      <w:r w:rsidR="00F6586C">
        <w:t>;</w:t>
      </w:r>
      <w:r w:rsidR="00F6586C" w:rsidRPr="00762F63">
        <w:t xml:space="preserve"> Common moorhen </w:t>
      </w:r>
      <w:r w:rsidR="00F6586C" w:rsidRPr="00762F63">
        <w:rPr>
          <w:i/>
        </w:rPr>
        <w:t>(</w:t>
      </w:r>
      <w:proofErr w:type="spellStart"/>
      <w:r w:rsidR="00F6586C" w:rsidRPr="00762F63">
        <w:rPr>
          <w:i/>
        </w:rPr>
        <w:t>Gallinula</w:t>
      </w:r>
      <w:proofErr w:type="spellEnd"/>
      <w:r w:rsidR="00F6586C" w:rsidRPr="00762F63">
        <w:rPr>
          <w:i/>
        </w:rPr>
        <w:t xml:space="preserve"> </w:t>
      </w:r>
      <w:proofErr w:type="spellStart"/>
      <w:r w:rsidR="00F6586C" w:rsidRPr="00762F63">
        <w:rPr>
          <w:i/>
        </w:rPr>
        <w:t>chloropus</w:t>
      </w:r>
      <w:proofErr w:type="spellEnd"/>
      <w:r w:rsidR="00F6586C" w:rsidRPr="00762F63">
        <w:rPr>
          <w:i/>
        </w:rPr>
        <w:t>)</w:t>
      </w:r>
      <w:r w:rsidR="00F6586C" w:rsidRPr="00762F63">
        <w:t xml:space="preserve"> </w:t>
      </w:r>
      <w:hyperlink r:id="rId6" w:tooltip="Carl Linnaeus" w:history="1">
        <w:r w:rsidR="00F6586C" w:rsidRPr="00762F63">
          <w:t>Linnaeus</w:t>
        </w:r>
      </w:hyperlink>
      <w:r w:rsidR="00F6586C" w:rsidRPr="00762F63">
        <w:t xml:space="preserve">, </w:t>
      </w:r>
      <w:hyperlink r:id="rId7" w:tooltip="10th edition of Systema Naturae" w:history="1">
        <w:r w:rsidR="00F6586C" w:rsidRPr="00762F63">
          <w:t>1758</w:t>
        </w:r>
      </w:hyperlink>
      <w:r w:rsidR="00F6586C">
        <w:t>;</w:t>
      </w:r>
      <w:r w:rsidR="00F6586C" w:rsidRPr="00762F63">
        <w:t xml:space="preserve"> Grey heron (</w:t>
      </w:r>
      <w:proofErr w:type="spellStart"/>
      <w:r w:rsidR="00F6586C" w:rsidRPr="00E16E2B">
        <w:rPr>
          <w:i/>
        </w:rPr>
        <w:t>Ardea</w:t>
      </w:r>
      <w:proofErr w:type="spellEnd"/>
      <w:r w:rsidR="00F6586C" w:rsidRPr="00E16E2B">
        <w:rPr>
          <w:i/>
        </w:rPr>
        <w:t xml:space="preserve"> </w:t>
      </w:r>
      <w:proofErr w:type="spellStart"/>
      <w:r w:rsidR="00F6586C" w:rsidRPr="00E16E2B">
        <w:rPr>
          <w:i/>
        </w:rPr>
        <w:t>cineria</w:t>
      </w:r>
      <w:proofErr w:type="spellEnd"/>
      <w:r w:rsidR="00F6586C" w:rsidRPr="00762F63">
        <w:t>) Linnaeus, 1758</w:t>
      </w:r>
      <w:r w:rsidR="00F6586C">
        <w:t>;</w:t>
      </w:r>
      <w:r w:rsidR="00F6586C" w:rsidRPr="00762F63">
        <w:t xml:space="preserve"> Cattle egret (</w:t>
      </w:r>
      <w:proofErr w:type="spellStart"/>
      <w:r w:rsidR="00F6586C" w:rsidRPr="00762F63">
        <w:rPr>
          <w:i/>
        </w:rPr>
        <w:t>Bubulcus</w:t>
      </w:r>
      <w:proofErr w:type="spellEnd"/>
      <w:r w:rsidR="00F6586C" w:rsidRPr="00762F63">
        <w:rPr>
          <w:i/>
        </w:rPr>
        <w:t xml:space="preserve"> iris)</w:t>
      </w:r>
      <w:r w:rsidR="00F6586C" w:rsidRPr="00762F63">
        <w:t xml:space="preserve"> </w:t>
      </w:r>
      <w:hyperlink r:id="rId8" w:tooltip="Carl Linnaeus" w:history="1">
        <w:r w:rsidR="00F6586C" w:rsidRPr="00762F63">
          <w:t>Linnaeus</w:t>
        </w:r>
      </w:hyperlink>
      <w:r w:rsidR="00F6586C" w:rsidRPr="00762F63">
        <w:t xml:space="preserve">, </w:t>
      </w:r>
      <w:hyperlink r:id="rId9" w:tooltip="10th edition of Systema Naturae" w:history="1">
        <w:r w:rsidR="00F6586C" w:rsidRPr="00762F63">
          <w:t>1758</w:t>
        </w:r>
      </w:hyperlink>
      <w:r w:rsidR="00F6586C">
        <w:t>;</w:t>
      </w:r>
      <w:r w:rsidR="00F6586C" w:rsidRPr="00762F63">
        <w:t xml:space="preserve"> Night Heron </w:t>
      </w:r>
      <w:r w:rsidR="00F6586C" w:rsidRPr="00762F63">
        <w:rPr>
          <w:i/>
        </w:rPr>
        <w:t>(</w:t>
      </w:r>
      <w:proofErr w:type="spellStart"/>
      <w:r w:rsidR="00F6586C" w:rsidRPr="00762F63">
        <w:rPr>
          <w:i/>
        </w:rPr>
        <w:t>Nycticorax</w:t>
      </w:r>
      <w:proofErr w:type="spellEnd"/>
      <w:r w:rsidR="00F6586C" w:rsidRPr="00762F63">
        <w:rPr>
          <w:i/>
        </w:rPr>
        <w:t xml:space="preserve"> </w:t>
      </w:r>
      <w:proofErr w:type="spellStart"/>
      <w:r w:rsidR="00F6586C" w:rsidRPr="00762F63">
        <w:rPr>
          <w:i/>
        </w:rPr>
        <w:t>nycticorax</w:t>
      </w:r>
      <w:proofErr w:type="spellEnd"/>
      <w:r w:rsidR="00F6586C" w:rsidRPr="00762F63">
        <w:rPr>
          <w:i/>
        </w:rPr>
        <w:t>)</w:t>
      </w:r>
      <w:r w:rsidR="00F6586C" w:rsidRPr="00762F63">
        <w:t xml:space="preserve"> </w:t>
      </w:r>
      <w:hyperlink r:id="rId10" w:tooltip="Carl Linnaeus" w:history="1">
        <w:r w:rsidR="00F6586C" w:rsidRPr="00762F63">
          <w:t>Linnaeus</w:t>
        </w:r>
      </w:hyperlink>
      <w:r w:rsidR="00F6586C" w:rsidRPr="00762F63">
        <w:t xml:space="preserve">, </w:t>
      </w:r>
      <w:hyperlink r:id="rId11" w:tooltip="10th edition of Systema Naturae" w:history="1">
        <w:r w:rsidR="00F6586C" w:rsidRPr="00762F63">
          <w:t>1758</w:t>
        </w:r>
      </w:hyperlink>
      <w:r w:rsidR="00F6586C">
        <w:t>;</w:t>
      </w:r>
      <w:r w:rsidR="00F6586C" w:rsidRPr="00762F63">
        <w:t xml:space="preserve"> Red-</w:t>
      </w:r>
      <w:proofErr w:type="spellStart"/>
      <w:r w:rsidR="00F6586C" w:rsidRPr="00762F63">
        <w:t>wattled</w:t>
      </w:r>
      <w:proofErr w:type="spellEnd"/>
      <w:r w:rsidR="00F6586C" w:rsidRPr="00762F63">
        <w:t xml:space="preserve"> lapwing (</w:t>
      </w:r>
      <w:proofErr w:type="spellStart"/>
      <w:r w:rsidR="00F6586C" w:rsidRPr="00762F63">
        <w:rPr>
          <w:i/>
        </w:rPr>
        <w:t>Vanellus</w:t>
      </w:r>
      <w:proofErr w:type="spellEnd"/>
      <w:r w:rsidR="00F6586C" w:rsidRPr="00762F63">
        <w:rPr>
          <w:i/>
        </w:rPr>
        <w:t xml:space="preserve"> </w:t>
      </w:r>
      <w:proofErr w:type="spellStart"/>
      <w:r w:rsidR="00F6586C" w:rsidRPr="00762F63">
        <w:rPr>
          <w:i/>
        </w:rPr>
        <w:t>indicus</w:t>
      </w:r>
      <w:proofErr w:type="spellEnd"/>
      <w:r w:rsidR="00F6586C" w:rsidRPr="00762F63">
        <w:rPr>
          <w:i/>
        </w:rPr>
        <w:t>)</w:t>
      </w:r>
      <w:r w:rsidR="00F6586C" w:rsidRPr="00762F63">
        <w:t xml:space="preserve"> </w:t>
      </w:r>
      <w:hyperlink r:id="rId12" w:tooltip="Pieter Boddaert" w:history="1">
        <w:proofErr w:type="spellStart"/>
        <w:r w:rsidR="00F6586C" w:rsidRPr="00762F63">
          <w:t>Boddaert</w:t>
        </w:r>
        <w:proofErr w:type="spellEnd"/>
      </w:hyperlink>
      <w:r w:rsidR="00F6586C" w:rsidRPr="00762F63">
        <w:t>, 1783</w:t>
      </w:r>
      <w:r w:rsidR="00F6586C">
        <w:t>.</w:t>
      </w:r>
    </w:p>
    <w:p w:rsidR="000220AB" w:rsidRPr="00477C85" w:rsidRDefault="000220AB" w:rsidP="00F6586C">
      <w:pPr>
        <w:spacing w:line="276" w:lineRule="auto"/>
        <w:jc w:val="both"/>
      </w:pPr>
      <w:r>
        <w:rPr>
          <w:iCs/>
        </w:rPr>
        <w:t xml:space="preserve">Collection was made from four sites </w:t>
      </w:r>
      <w:r w:rsidRPr="009264E1">
        <w:t>ponds, river bank</w:t>
      </w:r>
      <w:r>
        <w:t>,</w:t>
      </w:r>
      <w:r w:rsidR="00227AA1">
        <w:t xml:space="preserve"> canals and wetlands along with live analysis. </w:t>
      </w:r>
    </w:p>
    <w:p w:rsidR="000220AB" w:rsidRPr="00907091" w:rsidRDefault="000220AB" w:rsidP="000220AB">
      <w:pPr>
        <w:spacing w:line="360" w:lineRule="auto"/>
        <w:jc w:val="both"/>
        <w:rPr>
          <w:b/>
        </w:rPr>
      </w:pPr>
      <w:r w:rsidRPr="00907091">
        <w:rPr>
          <w:b/>
        </w:rPr>
        <w:t>Key words:</w:t>
      </w:r>
      <w:r w:rsidRPr="00907091">
        <w:t xml:space="preserve"> Wading birds, </w:t>
      </w:r>
      <w:r>
        <w:t xml:space="preserve">Aves, </w:t>
      </w:r>
      <w:proofErr w:type="spellStart"/>
      <w:r>
        <w:t>Charadrii</w:t>
      </w:r>
      <w:proofErr w:type="spellEnd"/>
      <w:r>
        <w:t xml:space="preserve">, </w:t>
      </w:r>
      <w:proofErr w:type="spellStart"/>
      <w:r w:rsidRPr="00907091">
        <w:t>Morphometrics</w:t>
      </w:r>
      <w:proofErr w:type="spellEnd"/>
      <w:r w:rsidRPr="00907091">
        <w:t xml:space="preserve">, Diagnostic characteristics, </w:t>
      </w:r>
      <w:r>
        <w:t xml:space="preserve">Ecology, </w:t>
      </w:r>
      <w:proofErr w:type="spellStart"/>
      <w:proofErr w:type="gramStart"/>
      <w:r w:rsidRPr="00907091">
        <w:t>Larkana</w:t>
      </w:r>
      <w:proofErr w:type="spellEnd"/>
      <w:r w:rsidRPr="00907091">
        <w:t>.</w:t>
      </w:r>
      <w:proofErr w:type="gramEnd"/>
    </w:p>
    <w:p w:rsidR="00053755" w:rsidRDefault="00053755"/>
    <w:sectPr w:rsidR="00053755" w:rsidSect="0005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0220AB"/>
    <w:rsid w:val="000220AB"/>
    <w:rsid w:val="00053755"/>
    <w:rsid w:val="00137A58"/>
    <w:rsid w:val="00227AA1"/>
    <w:rsid w:val="00504E8F"/>
    <w:rsid w:val="006B648A"/>
    <w:rsid w:val="006C208D"/>
    <w:rsid w:val="00742A9B"/>
    <w:rsid w:val="00D83C33"/>
    <w:rsid w:val="00F6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rl_Linnae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10th_edition_of_Systema_Naturae" TargetMode="External"/><Relationship Id="rId12" Type="http://schemas.openxmlformats.org/officeDocument/2006/relationships/hyperlink" Target="https://en.wikipedia.org/wiki/Pieter_Boddae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arl_Linnaeus" TargetMode="External"/><Relationship Id="rId11" Type="http://schemas.openxmlformats.org/officeDocument/2006/relationships/hyperlink" Target="https://en.wikipedia.org/wiki/10th_edition_of_Systema_Naturae" TargetMode="External"/><Relationship Id="rId5" Type="http://schemas.openxmlformats.org/officeDocument/2006/relationships/hyperlink" Target="https://en.wikipedia.org/wiki/Johann_Georg_Wagler" TargetMode="External"/><Relationship Id="rId10" Type="http://schemas.openxmlformats.org/officeDocument/2006/relationships/hyperlink" Target="https://en.wikipedia.org/wiki/Carl_Linnaeus" TargetMode="External"/><Relationship Id="rId4" Type="http://schemas.openxmlformats.org/officeDocument/2006/relationships/hyperlink" Target="https://en.wikipedia.org/wiki/Colonel_W._H._Sykes" TargetMode="External"/><Relationship Id="rId9" Type="http://schemas.openxmlformats.org/officeDocument/2006/relationships/hyperlink" Target="https://en.wikipedia.org/wiki/10th_edition_of_Systema_Natur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javed</cp:lastModifiedBy>
  <cp:revision>4</cp:revision>
  <dcterms:created xsi:type="dcterms:W3CDTF">2018-02-26T06:37:00Z</dcterms:created>
  <dcterms:modified xsi:type="dcterms:W3CDTF">2018-02-26T18:10:00Z</dcterms:modified>
</cp:coreProperties>
</file>