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B200D4" w14:textId="74E10EEA" w:rsidR="00B97606" w:rsidRPr="00B025FA" w:rsidRDefault="006152F8" w:rsidP="006152F8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B025FA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Title: </w:t>
      </w:r>
      <w:r w:rsidR="00B97606" w:rsidRPr="00B025FA">
        <w:rPr>
          <w:rFonts w:asciiTheme="majorBidi" w:hAnsiTheme="majorBidi" w:cstheme="majorBidi"/>
          <w:b/>
          <w:bCs/>
          <w:sz w:val="28"/>
          <w:szCs w:val="28"/>
          <w:lang w:val="en-US"/>
        </w:rPr>
        <w:t>Energy drinks consumption among young sp</w:t>
      </w:r>
      <w:r w:rsidR="001C6172" w:rsidRPr="00B025FA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ort player in Al </w:t>
      </w:r>
      <w:proofErr w:type="spellStart"/>
      <w:r w:rsidR="001C6172" w:rsidRPr="00B025FA">
        <w:rPr>
          <w:rFonts w:asciiTheme="majorBidi" w:hAnsiTheme="majorBidi" w:cstheme="majorBidi"/>
          <w:b/>
          <w:bCs/>
          <w:sz w:val="28"/>
          <w:szCs w:val="28"/>
          <w:lang w:val="en-US"/>
        </w:rPr>
        <w:t>Ain</w:t>
      </w:r>
      <w:proofErr w:type="spellEnd"/>
      <w:r w:rsidR="001C6172" w:rsidRPr="00B025FA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sport club</w:t>
      </w:r>
      <w:r w:rsidR="00803930" w:rsidRPr="00B025FA">
        <w:rPr>
          <w:rFonts w:asciiTheme="majorBidi" w:hAnsiTheme="majorBidi" w:cstheme="majorBidi"/>
          <w:b/>
          <w:bCs/>
          <w:sz w:val="28"/>
          <w:szCs w:val="28"/>
          <w:lang w:val="en-US"/>
        </w:rPr>
        <w:t>, UAE</w:t>
      </w:r>
    </w:p>
    <w:p w14:paraId="7A566781" w14:textId="07E9520E" w:rsidR="0062178B" w:rsidRPr="00187BD3" w:rsidRDefault="00447613" w:rsidP="00EF3305">
      <w:pPr>
        <w:spacing w:before="150" w:after="75"/>
        <w:rPr>
          <w:rFonts w:ascii="Tahoma" w:hAnsi="Tahoma" w:cs="Tahoma"/>
          <w:color w:val="887F6F"/>
          <w:sz w:val="20"/>
          <w:szCs w:val="20"/>
          <w:vertAlign w:val="superscript"/>
        </w:rPr>
      </w:pPr>
      <w:r w:rsidRPr="00187BD3">
        <w:rPr>
          <w:rFonts w:asciiTheme="majorBidi" w:hAnsiTheme="majorBidi" w:cstheme="majorBidi"/>
          <w:b/>
          <w:bCs/>
          <w:sz w:val="20"/>
          <w:szCs w:val="20"/>
        </w:rPr>
        <w:t>Aisha Almulla</w:t>
      </w:r>
      <w:r w:rsidR="0062178B" w:rsidRPr="00187BD3">
        <w:rPr>
          <w:rFonts w:asciiTheme="majorBidi" w:hAnsiTheme="majorBidi" w:cstheme="majorBidi"/>
          <w:b/>
          <w:bCs/>
          <w:sz w:val="20"/>
          <w:szCs w:val="20"/>
          <w:vertAlign w:val="superscript"/>
        </w:rPr>
        <w:t>1</w:t>
      </w:r>
      <w:r w:rsidR="0062178B" w:rsidRPr="00187BD3">
        <w:rPr>
          <w:rFonts w:asciiTheme="majorBidi" w:hAnsiTheme="majorBidi" w:cstheme="majorBidi"/>
          <w:b/>
          <w:bCs/>
          <w:sz w:val="20"/>
          <w:szCs w:val="20"/>
        </w:rPr>
        <w:t>, Nada Al Adeeb</w:t>
      </w:r>
      <w:r w:rsidR="0062178B" w:rsidRPr="00187BD3">
        <w:rPr>
          <w:rFonts w:asciiTheme="majorBidi" w:hAnsiTheme="majorBidi" w:cstheme="majorBidi"/>
          <w:b/>
          <w:bCs/>
          <w:sz w:val="20"/>
          <w:szCs w:val="20"/>
          <w:vertAlign w:val="superscript"/>
        </w:rPr>
        <w:t>1</w:t>
      </w:r>
    </w:p>
    <w:p w14:paraId="26991E64" w14:textId="6D1A01CB" w:rsidR="00447613" w:rsidRDefault="0062178B" w:rsidP="00447613">
      <w:pPr>
        <w:pStyle w:val="NoSpacing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</w:t>
      </w:r>
      <w:r w:rsidR="00447613" w:rsidRPr="00B025FA">
        <w:rPr>
          <w:rFonts w:asciiTheme="majorBidi" w:hAnsiTheme="majorBidi" w:cstheme="majorBidi"/>
          <w:sz w:val="20"/>
          <w:szCs w:val="20"/>
        </w:rPr>
        <w:t xml:space="preserve">Community Nutrition Department- </w:t>
      </w:r>
      <w:proofErr w:type="spellStart"/>
      <w:r w:rsidR="00447613" w:rsidRPr="00B025FA">
        <w:rPr>
          <w:rFonts w:asciiTheme="majorBidi" w:hAnsiTheme="majorBidi" w:cstheme="majorBidi"/>
          <w:sz w:val="20"/>
          <w:szCs w:val="20"/>
        </w:rPr>
        <w:t>Tawam</w:t>
      </w:r>
      <w:proofErr w:type="spellEnd"/>
      <w:r w:rsidR="00447613" w:rsidRPr="00B025FA">
        <w:rPr>
          <w:rFonts w:asciiTheme="majorBidi" w:hAnsiTheme="majorBidi" w:cstheme="majorBidi"/>
          <w:sz w:val="20"/>
          <w:szCs w:val="20"/>
        </w:rPr>
        <w:t xml:space="preserve"> Hospital</w:t>
      </w:r>
      <w:r w:rsidR="00564E0C" w:rsidRPr="00B025FA">
        <w:rPr>
          <w:rFonts w:asciiTheme="majorBidi" w:hAnsiTheme="majorBidi" w:cstheme="majorBidi"/>
          <w:sz w:val="20"/>
          <w:szCs w:val="20"/>
        </w:rPr>
        <w:t xml:space="preserve">- </w:t>
      </w:r>
      <w:r w:rsidR="00564E0C" w:rsidRPr="00B025FA">
        <w:rPr>
          <w:rFonts w:asciiTheme="majorBidi" w:hAnsiTheme="majorBidi" w:cstheme="majorBidi"/>
          <w:sz w:val="20"/>
          <w:szCs w:val="20"/>
          <w:lang w:val="en-US"/>
        </w:rPr>
        <w:t>in affiliation with Johns Hopkins Medicine</w:t>
      </w:r>
    </w:p>
    <w:p w14:paraId="1221207E" w14:textId="77777777" w:rsidR="0062178B" w:rsidRPr="0062178B" w:rsidRDefault="0062178B" w:rsidP="0062178B">
      <w:pPr>
        <w:spacing w:before="75" w:after="75"/>
        <w:rPr>
          <w:rFonts w:ascii="Tahoma" w:hAnsi="Tahoma" w:cs="Tahoma"/>
          <w:color w:val="887F6F"/>
          <w:sz w:val="20"/>
          <w:szCs w:val="20"/>
        </w:rPr>
      </w:pPr>
    </w:p>
    <w:p w14:paraId="7476DBC9" w14:textId="78D2EBF6" w:rsidR="00731893" w:rsidRPr="00B025FA" w:rsidRDefault="00731893" w:rsidP="00731893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7671CB">
        <w:rPr>
          <w:rFonts w:ascii="Times New Roman" w:hAnsi="Times New Roman" w:cs="Times New Roman"/>
          <w:b/>
          <w:bCs/>
          <w:sz w:val="24"/>
          <w:szCs w:val="24"/>
          <w:lang w:val="en-US"/>
        </w:rPr>
        <w:t>Introduction</w:t>
      </w:r>
      <w:r w:rsidRPr="007671C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B025FA">
        <w:rPr>
          <w:rFonts w:ascii="Times New Roman" w:hAnsi="Times New Roman" w:cs="Times New Roman"/>
          <w:sz w:val="20"/>
          <w:szCs w:val="20"/>
        </w:rPr>
        <w:t>Energy Drinks (ED</w:t>
      </w:r>
      <w:r w:rsidR="00EF3305">
        <w:rPr>
          <w:rFonts w:ascii="Times New Roman" w:hAnsi="Times New Roman" w:cs="Times New Roman"/>
          <w:sz w:val="20"/>
          <w:szCs w:val="20"/>
        </w:rPr>
        <w:t>s</w:t>
      </w:r>
      <w:r w:rsidRPr="00B025FA">
        <w:rPr>
          <w:rFonts w:ascii="Times New Roman" w:hAnsi="Times New Roman" w:cs="Times New Roman"/>
          <w:sz w:val="20"/>
          <w:szCs w:val="20"/>
        </w:rPr>
        <w:t>) have become one of the most popular beverages worldwide. Marketing of ED</w:t>
      </w:r>
      <w:r w:rsidR="00EF3305">
        <w:rPr>
          <w:rFonts w:ascii="Times New Roman" w:hAnsi="Times New Roman" w:cs="Times New Roman"/>
          <w:sz w:val="20"/>
          <w:szCs w:val="20"/>
        </w:rPr>
        <w:t>s</w:t>
      </w:r>
      <w:r w:rsidRPr="00B025FA">
        <w:rPr>
          <w:rFonts w:ascii="Times New Roman" w:hAnsi="Times New Roman" w:cs="Times New Roman"/>
          <w:sz w:val="20"/>
          <w:szCs w:val="20"/>
        </w:rPr>
        <w:t xml:space="preserve"> has increased especially among young adults and adolescents </w:t>
      </w:r>
      <w:proofErr w:type="gramStart"/>
      <w:r w:rsidRPr="00B025FA">
        <w:rPr>
          <w:rFonts w:ascii="Times New Roman" w:hAnsi="Times New Roman" w:cs="Times New Roman"/>
          <w:sz w:val="20"/>
          <w:szCs w:val="20"/>
        </w:rPr>
        <w:t>which</w:t>
      </w:r>
      <w:proofErr w:type="gramEnd"/>
      <w:r w:rsidRPr="00B025FA">
        <w:rPr>
          <w:rFonts w:ascii="Times New Roman" w:hAnsi="Times New Roman" w:cs="Times New Roman"/>
          <w:sz w:val="20"/>
          <w:szCs w:val="20"/>
        </w:rPr>
        <w:t xml:space="preserve"> caused concerns regarding the caffeine intake and its related adverse health effects. This study aims to investigate the pattern of </w:t>
      </w:r>
      <w:proofErr w:type="gramStart"/>
      <w:r w:rsidRPr="00B025FA">
        <w:rPr>
          <w:rFonts w:ascii="Times New Roman" w:hAnsi="Times New Roman" w:cs="Times New Roman"/>
          <w:sz w:val="20"/>
          <w:szCs w:val="20"/>
        </w:rPr>
        <w:t>ED</w:t>
      </w:r>
      <w:r w:rsidR="00EF3305">
        <w:rPr>
          <w:rFonts w:ascii="Times New Roman" w:hAnsi="Times New Roman" w:cs="Times New Roman"/>
          <w:sz w:val="20"/>
          <w:szCs w:val="20"/>
        </w:rPr>
        <w:t>s</w:t>
      </w:r>
      <w:proofErr w:type="gramEnd"/>
      <w:r w:rsidRPr="00B025FA">
        <w:rPr>
          <w:rFonts w:ascii="Times New Roman" w:hAnsi="Times New Roman" w:cs="Times New Roman"/>
          <w:sz w:val="20"/>
          <w:szCs w:val="20"/>
        </w:rPr>
        <w:t xml:space="preserve"> consumption, the possible factors that influenced ED</w:t>
      </w:r>
      <w:r w:rsidR="00EF3305">
        <w:rPr>
          <w:rFonts w:ascii="Times New Roman" w:hAnsi="Times New Roman" w:cs="Times New Roman"/>
          <w:sz w:val="20"/>
          <w:szCs w:val="20"/>
        </w:rPr>
        <w:t>s</w:t>
      </w:r>
      <w:r w:rsidRPr="00B025FA">
        <w:rPr>
          <w:rFonts w:ascii="Times New Roman" w:hAnsi="Times New Roman" w:cs="Times New Roman"/>
          <w:sz w:val="20"/>
          <w:szCs w:val="20"/>
        </w:rPr>
        <w:t xml:space="preserve"> consumption, and to explore the knowledge and attitude towards ED</w:t>
      </w:r>
      <w:r w:rsidR="00EF3305">
        <w:rPr>
          <w:rFonts w:ascii="Times New Roman" w:hAnsi="Times New Roman" w:cs="Times New Roman"/>
          <w:sz w:val="20"/>
          <w:szCs w:val="20"/>
        </w:rPr>
        <w:t>s</w:t>
      </w:r>
      <w:r w:rsidRPr="00B025FA">
        <w:rPr>
          <w:rFonts w:ascii="Times New Roman" w:hAnsi="Times New Roman" w:cs="Times New Roman"/>
          <w:sz w:val="20"/>
          <w:szCs w:val="20"/>
        </w:rPr>
        <w:t xml:space="preserve"> consumption among young sport players in Al Ain city, UAE</w:t>
      </w:r>
    </w:p>
    <w:p w14:paraId="72CB5B5F" w14:textId="030BACD7" w:rsidR="00731893" w:rsidRPr="00B025FA" w:rsidRDefault="00731893" w:rsidP="00187BD3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671CB">
        <w:rPr>
          <w:rFonts w:ascii="Times New Roman" w:hAnsi="Times New Roman" w:cs="Times New Roman"/>
          <w:b/>
          <w:bCs/>
          <w:sz w:val="24"/>
          <w:szCs w:val="24"/>
          <w:lang w:val="en-US"/>
        </w:rPr>
        <w:t>Methods</w:t>
      </w:r>
      <w:r w:rsidRPr="007671C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B025FA">
        <w:rPr>
          <w:rFonts w:ascii="Times New Roman" w:hAnsi="Times New Roman" w:cs="Times New Roman"/>
          <w:sz w:val="20"/>
          <w:szCs w:val="20"/>
          <w:lang w:val="en-US"/>
        </w:rPr>
        <w:t>This is a cross sectional study involving 6</w:t>
      </w:r>
      <w:r w:rsidR="00187BD3">
        <w:rPr>
          <w:rFonts w:ascii="Times New Roman" w:hAnsi="Times New Roman" w:cs="Times New Roman"/>
          <w:sz w:val="20"/>
          <w:szCs w:val="20"/>
          <w:lang w:val="en-US"/>
        </w:rPr>
        <w:t>88</w:t>
      </w:r>
      <w:r w:rsidRPr="00B025FA">
        <w:rPr>
          <w:rFonts w:ascii="Times New Roman" w:hAnsi="Times New Roman" w:cs="Times New Roman"/>
          <w:sz w:val="20"/>
          <w:szCs w:val="20"/>
          <w:lang w:val="en-US"/>
        </w:rPr>
        <w:t xml:space="preserve"> young </w:t>
      </w:r>
      <w:r w:rsidR="00187BD3">
        <w:rPr>
          <w:rFonts w:ascii="Times New Roman" w:hAnsi="Times New Roman" w:cs="Times New Roman"/>
          <w:sz w:val="20"/>
          <w:szCs w:val="20"/>
          <w:lang w:val="en-US"/>
        </w:rPr>
        <w:t xml:space="preserve">male </w:t>
      </w:r>
      <w:r w:rsidRPr="00B025FA">
        <w:rPr>
          <w:rFonts w:ascii="Times New Roman" w:hAnsi="Times New Roman" w:cs="Times New Roman"/>
          <w:sz w:val="20"/>
          <w:szCs w:val="20"/>
          <w:lang w:val="en-US"/>
        </w:rPr>
        <w:t xml:space="preserve">sport players from Al </w:t>
      </w:r>
      <w:proofErr w:type="spellStart"/>
      <w:r w:rsidRPr="00B025FA">
        <w:rPr>
          <w:rFonts w:ascii="Times New Roman" w:hAnsi="Times New Roman" w:cs="Times New Roman"/>
          <w:sz w:val="20"/>
          <w:szCs w:val="20"/>
          <w:lang w:val="en-US"/>
        </w:rPr>
        <w:t>Ain</w:t>
      </w:r>
      <w:proofErr w:type="spellEnd"/>
      <w:r w:rsidRPr="00B025FA">
        <w:rPr>
          <w:rFonts w:ascii="Times New Roman" w:hAnsi="Times New Roman" w:cs="Times New Roman"/>
          <w:sz w:val="20"/>
          <w:szCs w:val="20"/>
          <w:lang w:val="en-US"/>
        </w:rPr>
        <w:t xml:space="preserve"> sport club (UAE) </w:t>
      </w:r>
      <w:bookmarkStart w:id="0" w:name="_GoBack"/>
      <w:bookmarkEnd w:id="0"/>
      <w:r w:rsidRPr="00B025FA">
        <w:rPr>
          <w:rFonts w:ascii="Times New Roman" w:hAnsi="Times New Roman" w:cs="Times New Roman"/>
          <w:sz w:val="20"/>
          <w:szCs w:val="20"/>
          <w:lang w:val="en-US"/>
        </w:rPr>
        <w:t>aged between 7 to 18 years. Data were collected face-to-face</w:t>
      </w:r>
      <w:r w:rsidR="00EF3305">
        <w:rPr>
          <w:rFonts w:ascii="Times New Roman" w:hAnsi="Times New Roman" w:cs="Times New Roman"/>
          <w:sz w:val="20"/>
          <w:szCs w:val="20"/>
          <w:lang w:val="en-US"/>
        </w:rPr>
        <w:t xml:space="preserve"> questionnaire interview</w:t>
      </w:r>
      <w:r w:rsidRPr="00B025FA">
        <w:rPr>
          <w:rFonts w:ascii="Times New Roman" w:hAnsi="Times New Roman" w:cs="Times New Roman"/>
          <w:sz w:val="20"/>
          <w:szCs w:val="20"/>
          <w:lang w:val="en-US"/>
        </w:rPr>
        <w:t xml:space="preserve"> using a modified version of a validated questionnaire   from the European Food Safety Authority. Data were entered and analyzed by SPSS program version 23.</w:t>
      </w:r>
    </w:p>
    <w:p w14:paraId="280ADA70" w14:textId="16944C13" w:rsidR="00731893" w:rsidRPr="00B025FA" w:rsidRDefault="00731893" w:rsidP="00EF3305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671CB">
        <w:rPr>
          <w:rFonts w:ascii="Times New Roman" w:hAnsi="Times New Roman" w:cs="Times New Roman"/>
          <w:b/>
          <w:bCs/>
          <w:sz w:val="24"/>
          <w:szCs w:val="24"/>
          <w:lang w:val="en-US"/>
        </w:rPr>
        <w:t>Results</w:t>
      </w:r>
      <w:r w:rsidRPr="007671C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B025FA">
        <w:rPr>
          <w:rFonts w:ascii="Times New Roman" w:hAnsi="Times New Roman" w:cs="Times New Roman"/>
          <w:sz w:val="20"/>
          <w:szCs w:val="20"/>
          <w:lang w:val="en-US"/>
        </w:rPr>
        <w:t>Among 688 male players, Overall ED</w:t>
      </w:r>
      <w:r w:rsidR="00EF3305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B025FA">
        <w:rPr>
          <w:rFonts w:ascii="Times New Roman" w:hAnsi="Times New Roman" w:cs="Times New Roman"/>
          <w:sz w:val="20"/>
          <w:szCs w:val="20"/>
          <w:lang w:val="en-US"/>
        </w:rPr>
        <w:t xml:space="preserve"> consumption was around 24% as 7 % reported that they consumed ED</w:t>
      </w:r>
      <w:r w:rsidR="00EF3305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B025FA">
        <w:rPr>
          <w:rFonts w:ascii="Times New Roman" w:hAnsi="Times New Roman" w:cs="Times New Roman"/>
          <w:sz w:val="20"/>
          <w:szCs w:val="20"/>
          <w:lang w:val="en-US"/>
        </w:rPr>
        <w:t xml:space="preserve"> in the past 3 days and 22% in the past year. 44% reported </w:t>
      </w:r>
      <w:proofErr w:type="gramStart"/>
      <w:r w:rsidRPr="00B025FA">
        <w:rPr>
          <w:rFonts w:ascii="Times New Roman" w:hAnsi="Times New Roman" w:cs="Times New Roman"/>
          <w:sz w:val="20"/>
          <w:szCs w:val="20"/>
          <w:lang w:val="en-US"/>
        </w:rPr>
        <w:t>ED</w:t>
      </w:r>
      <w:r w:rsidR="00EF3305">
        <w:rPr>
          <w:rFonts w:ascii="Times New Roman" w:hAnsi="Times New Roman" w:cs="Times New Roman"/>
          <w:sz w:val="20"/>
          <w:szCs w:val="20"/>
          <w:lang w:val="en-US"/>
        </w:rPr>
        <w:t>s</w:t>
      </w:r>
      <w:proofErr w:type="gramEnd"/>
      <w:r w:rsidRPr="00B025FA">
        <w:rPr>
          <w:rFonts w:ascii="Times New Roman" w:hAnsi="Times New Roman" w:cs="Times New Roman"/>
          <w:sz w:val="20"/>
          <w:szCs w:val="20"/>
          <w:lang w:val="en-US"/>
        </w:rPr>
        <w:t xml:space="preserve"> consumption 1 to 2 times per month. </w:t>
      </w:r>
      <w:r w:rsidR="00EC261A" w:rsidRPr="00B025FA">
        <w:rPr>
          <w:rFonts w:ascii="Times New Roman" w:hAnsi="Times New Roman" w:cs="Times New Roman"/>
          <w:sz w:val="20"/>
          <w:szCs w:val="20"/>
          <w:lang w:val="en-US"/>
        </w:rPr>
        <w:t xml:space="preserve">Overall </w:t>
      </w:r>
      <w:r w:rsidRPr="00B025FA">
        <w:rPr>
          <w:rFonts w:ascii="Times New Roman" w:hAnsi="Times New Roman" w:cs="Times New Roman"/>
          <w:sz w:val="20"/>
          <w:szCs w:val="20"/>
          <w:lang w:val="en-US"/>
        </w:rPr>
        <w:t>ED</w:t>
      </w:r>
      <w:r w:rsidR="00EF3305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B025FA">
        <w:rPr>
          <w:rFonts w:ascii="Times New Roman" w:hAnsi="Times New Roman" w:cs="Times New Roman"/>
          <w:sz w:val="20"/>
          <w:szCs w:val="20"/>
          <w:lang w:val="en-US"/>
        </w:rPr>
        <w:t xml:space="preserve"> consumption was significantly higher in players aged 13 to 18 years compared to those aged 7 to 12 years (p</w:t>
      </w:r>
      <w:r w:rsidRPr="00B025FA">
        <w:rPr>
          <w:rFonts w:ascii="Times New Roman" w:hAnsi="Times New Roman" w:cs="Times New Roman"/>
          <w:sz w:val="20"/>
          <w:szCs w:val="20"/>
          <w:lang w:val="en-US" w:bidi="ar-AE"/>
        </w:rPr>
        <w:t>&lt;0.001)</w:t>
      </w:r>
      <w:r w:rsidRPr="00B025FA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EC261A" w:rsidRPr="00B025FA">
        <w:rPr>
          <w:rFonts w:asciiTheme="majorBidi" w:hAnsiTheme="majorBidi" w:cstheme="majorBidi"/>
          <w:sz w:val="20"/>
          <w:szCs w:val="20"/>
          <w:lang w:val="en-US" w:bidi="ar-AE"/>
        </w:rPr>
        <w:t xml:space="preserve">A significant difference was shown to those practicing PA (5-7 days/week) and consuming ED compared to those practicing less PA (3-4 days/week) and consuming ED (81% to 15 %, </w:t>
      </w:r>
      <w:r w:rsidR="00EC261A" w:rsidRPr="00B025FA">
        <w:rPr>
          <w:rFonts w:asciiTheme="majorBidi" w:hAnsiTheme="majorBidi" w:cstheme="majorBidi"/>
          <w:sz w:val="20"/>
          <w:szCs w:val="20"/>
          <w:lang w:val="en-US"/>
        </w:rPr>
        <w:t>p=</w:t>
      </w:r>
      <w:r w:rsidR="00EC261A" w:rsidRPr="00B025FA">
        <w:rPr>
          <w:rFonts w:asciiTheme="majorBidi" w:hAnsiTheme="majorBidi" w:cstheme="majorBidi"/>
          <w:sz w:val="20"/>
          <w:szCs w:val="20"/>
          <w:lang w:val="en-US" w:bidi="ar-AE"/>
        </w:rPr>
        <w:t>&lt;0.001)</w:t>
      </w:r>
      <w:r w:rsidRPr="00B025FA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EC261A" w:rsidRPr="00B025FA">
        <w:rPr>
          <w:rFonts w:asciiTheme="majorBidi" w:hAnsiTheme="majorBidi" w:cstheme="majorBidi"/>
          <w:noProof/>
          <w:sz w:val="20"/>
          <w:szCs w:val="20"/>
          <w:lang w:val="en-US"/>
        </w:rPr>
        <w:t>Multiple</w:t>
      </w:r>
      <w:r w:rsidR="00EC261A" w:rsidRPr="00B025FA">
        <w:rPr>
          <w:rFonts w:asciiTheme="majorBidi" w:hAnsiTheme="majorBidi" w:cstheme="majorBidi"/>
          <w:sz w:val="20"/>
          <w:szCs w:val="20"/>
          <w:lang w:val="en-US"/>
        </w:rPr>
        <w:t xml:space="preserve"> linear regressions showed that age groups and average sleeping hours (weekdays) were significant predictors for overall </w:t>
      </w:r>
      <w:proofErr w:type="gramStart"/>
      <w:r w:rsidR="00EC261A" w:rsidRPr="00B025FA">
        <w:rPr>
          <w:rFonts w:asciiTheme="majorBidi" w:hAnsiTheme="majorBidi" w:cstheme="majorBidi"/>
          <w:sz w:val="20"/>
          <w:szCs w:val="20"/>
          <w:lang w:val="en-US"/>
        </w:rPr>
        <w:t>ED</w:t>
      </w:r>
      <w:r w:rsidR="00EF3305">
        <w:rPr>
          <w:rFonts w:asciiTheme="majorBidi" w:hAnsiTheme="majorBidi" w:cstheme="majorBidi"/>
          <w:sz w:val="20"/>
          <w:szCs w:val="20"/>
          <w:lang w:val="en-US"/>
        </w:rPr>
        <w:t>s</w:t>
      </w:r>
      <w:proofErr w:type="gramEnd"/>
      <w:r w:rsidR="00EC261A" w:rsidRPr="00B025FA">
        <w:rPr>
          <w:rFonts w:asciiTheme="majorBidi" w:hAnsiTheme="majorBidi" w:cstheme="majorBidi"/>
          <w:sz w:val="20"/>
          <w:szCs w:val="20"/>
          <w:lang w:val="en-US"/>
        </w:rPr>
        <w:t xml:space="preserve"> consumption.</w:t>
      </w:r>
      <w:r w:rsidR="00EC261A" w:rsidRPr="00B025FA">
        <w:rPr>
          <w:rFonts w:ascii="Times New Roman" w:hAnsi="Times New Roman" w:cs="Times New Roman"/>
          <w:sz w:val="20"/>
          <w:szCs w:val="20"/>
          <w:lang w:val="en-US"/>
        </w:rPr>
        <w:t xml:space="preserve"> Players living with both parents were less likely to consume ED</w:t>
      </w:r>
      <w:r w:rsidR="00EF3305">
        <w:rPr>
          <w:rFonts w:ascii="Times New Roman" w:hAnsi="Times New Roman" w:cs="Times New Roman"/>
          <w:sz w:val="20"/>
          <w:szCs w:val="20"/>
          <w:lang w:val="en-US"/>
        </w:rPr>
        <w:t>s</w:t>
      </w:r>
      <w:r w:rsidR="00EC261A" w:rsidRPr="00B025FA">
        <w:rPr>
          <w:rFonts w:ascii="Times New Roman" w:hAnsi="Times New Roman" w:cs="Times New Roman"/>
          <w:sz w:val="20"/>
          <w:szCs w:val="20"/>
          <w:lang w:val="en-US"/>
        </w:rPr>
        <w:t xml:space="preserve"> compared to those living with single parent during the past year (89 %, 11%, respectively, p=0.01)</w:t>
      </w:r>
      <w:r w:rsidRPr="00B025FA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EC261A" w:rsidRPr="00B025FA">
        <w:rPr>
          <w:rFonts w:asciiTheme="majorBidi" w:hAnsiTheme="majorBidi" w:cstheme="majorBidi"/>
          <w:sz w:val="20"/>
          <w:szCs w:val="20"/>
          <w:lang w:val="en-US"/>
        </w:rPr>
        <w:t xml:space="preserve">Knowledge </w:t>
      </w:r>
      <w:r w:rsidR="00EF3305">
        <w:rPr>
          <w:rFonts w:asciiTheme="majorBidi" w:hAnsiTheme="majorBidi" w:cstheme="majorBidi"/>
          <w:sz w:val="20"/>
          <w:szCs w:val="20"/>
          <w:lang w:val="en-US"/>
        </w:rPr>
        <w:t xml:space="preserve">towards </w:t>
      </w:r>
      <w:proofErr w:type="gramStart"/>
      <w:r w:rsidR="00EF3305">
        <w:rPr>
          <w:rFonts w:asciiTheme="majorBidi" w:hAnsiTheme="majorBidi" w:cstheme="majorBidi"/>
          <w:sz w:val="20"/>
          <w:szCs w:val="20"/>
          <w:lang w:val="en-US"/>
        </w:rPr>
        <w:t>EDs</w:t>
      </w:r>
      <w:proofErr w:type="gramEnd"/>
      <w:r w:rsidR="00EF3305">
        <w:rPr>
          <w:rFonts w:asciiTheme="majorBidi" w:hAnsiTheme="majorBidi" w:cstheme="majorBidi"/>
          <w:sz w:val="20"/>
          <w:szCs w:val="20"/>
          <w:lang w:val="en-US"/>
        </w:rPr>
        <w:t xml:space="preserve"> consumption</w:t>
      </w:r>
      <w:r w:rsidR="00EC261A" w:rsidRPr="00B025FA">
        <w:rPr>
          <w:rFonts w:asciiTheme="majorBidi" w:hAnsiTheme="majorBidi" w:cstheme="majorBidi"/>
          <w:sz w:val="20"/>
          <w:szCs w:val="20"/>
          <w:lang w:val="en-US"/>
        </w:rPr>
        <w:t xml:space="preserve"> was significantly </w:t>
      </w:r>
      <w:r w:rsidR="00EF3305">
        <w:rPr>
          <w:rFonts w:asciiTheme="majorBidi" w:hAnsiTheme="majorBidi" w:cstheme="majorBidi"/>
          <w:sz w:val="20"/>
          <w:szCs w:val="20"/>
          <w:lang w:val="en-US"/>
        </w:rPr>
        <w:t>lower</w:t>
      </w:r>
      <w:r w:rsidR="00EC261A" w:rsidRPr="00B025FA">
        <w:rPr>
          <w:rFonts w:asciiTheme="majorBidi" w:hAnsiTheme="majorBidi" w:cstheme="majorBidi"/>
          <w:sz w:val="20"/>
          <w:szCs w:val="20"/>
          <w:lang w:val="en-US"/>
        </w:rPr>
        <w:t xml:space="preserve"> for </w:t>
      </w:r>
      <w:r w:rsidR="00EC261A" w:rsidRPr="00B025FA">
        <w:rPr>
          <w:rFonts w:asciiTheme="majorBidi" w:hAnsiTheme="majorBidi" w:cstheme="majorBidi"/>
          <w:noProof/>
          <w:sz w:val="20"/>
          <w:szCs w:val="20"/>
          <w:lang w:val="en-US"/>
        </w:rPr>
        <w:t>non ED</w:t>
      </w:r>
      <w:r w:rsidR="00EC261A" w:rsidRPr="00B025FA">
        <w:rPr>
          <w:rFonts w:asciiTheme="majorBidi" w:hAnsiTheme="majorBidi" w:cstheme="majorBidi"/>
          <w:sz w:val="20"/>
          <w:szCs w:val="20"/>
          <w:lang w:val="en-US"/>
        </w:rPr>
        <w:t xml:space="preserve"> consumers (6.6 </w:t>
      </w:r>
      <w:r w:rsidR="00EC261A" w:rsidRPr="00B025FA">
        <w:rPr>
          <w:rFonts w:asciiTheme="majorBidi" w:hAnsiTheme="majorBidi" w:cstheme="majorBidi"/>
          <w:sz w:val="20"/>
          <w:szCs w:val="20"/>
        </w:rPr>
        <w:t xml:space="preserve">± 0.96) compared to ED consumers (6.04 ± 0.88). </w:t>
      </w:r>
    </w:p>
    <w:p w14:paraId="1967615A" w14:textId="1B9D31D8" w:rsidR="00EC261A" w:rsidRPr="00B025FA" w:rsidRDefault="00731893" w:rsidP="00EC261A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671CB">
        <w:rPr>
          <w:rFonts w:ascii="Times New Roman" w:hAnsi="Times New Roman" w:cs="Times New Roman"/>
          <w:b/>
          <w:bCs/>
          <w:sz w:val="24"/>
          <w:szCs w:val="24"/>
          <w:lang w:val="en-US"/>
        </w:rPr>
        <w:t>Conclusions</w:t>
      </w:r>
      <w:r w:rsidRPr="007671C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EC261A" w:rsidRPr="00B025FA">
        <w:rPr>
          <w:rFonts w:ascii="Times New Roman" w:hAnsi="Times New Roman" w:cs="Times New Roman"/>
          <w:sz w:val="20"/>
          <w:szCs w:val="20"/>
          <w:lang w:val="en-US"/>
        </w:rPr>
        <w:t xml:space="preserve">Energy drinks consumption seems to be relatively a common habit among young sport players in Al </w:t>
      </w:r>
      <w:proofErr w:type="spellStart"/>
      <w:r w:rsidR="00EC261A" w:rsidRPr="00B025FA">
        <w:rPr>
          <w:rFonts w:ascii="Times New Roman" w:hAnsi="Times New Roman" w:cs="Times New Roman"/>
          <w:sz w:val="20"/>
          <w:szCs w:val="20"/>
          <w:lang w:val="en-US"/>
        </w:rPr>
        <w:t>Ain</w:t>
      </w:r>
      <w:proofErr w:type="spellEnd"/>
      <w:r w:rsidR="00EC261A" w:rsidRPr="00B025FA">
        <w:rPr>
          <w:rFonts w:ascii="Times New Roman" w:hAnsi="Times New Roman" w:cs="Times New Roman"/>
          <w:sz w:val="20"/>
          <w:szCs w:val="20"/>
          <w:lang w:val="en-US"/>
        </w:rPr>
        <w:t xml:space="preserve"> city. Educational programs are needed to increase the awareness in our community regarding </w:t>
      </w:r>
      <w:proofErr w:type="gramStart"/>
      <w:r w:rsidR="00EC261A" w:rsidRPr="00B025FA">
        <w:rPr>
          <w:rFonts w:ascii="Times New Roman" w:hAnsi="Times New Roman" w:cs="Times New Roman"/>
          <w:sz w:val="20"/>
          <w:szCs w:val="20"/>
          <w:lang w:val="en-US"/>
        </w:rPr>
        <w:t>ED</w:t>
      </w:r>
      <w:r w:rsidR="00EF3305">
        <w:rPr>
          <w:rFonts w:ascii="Times New Roman" w:hAnsi="Times New Roman" w:cs="Times New Roman"/>
          <w:sz w:val="20"/>
          <w:szCs w:val="20"/>
          <w:lang w:val="en-US"/>
        </w:rPr>
        <w:t>s</w:t>
      </w:r>
      <w:proofErr w:type="gramEnd"/>
      <w:r w:rsidR="00EC261A" w:rsidRPr="00B025FA">
        <w:rPr>
          <w:rFonts w:ascii="Times New Roman" w:hAnsi="Times New Roman" w:cs="Times New Roman"/>
          <w:sz w:val="20"/>
          <w:szCs w:val="20"/>
          <w:lang w:val="en-US"/>
        </w:rPr>
        <w:t xml:space="preserve"> consumption and its potential adverse effects. A regulation policy for the ED</w:t>
      </w:r>
      <w:r w:rsidR="00EF3305">
        <w:rPr>
          <w:rFonts w:ascii="Times New Roman" w:hAnsi="Times New Roman" w:cs="Times New Roman"/>
          <w:sz w:val="20"/>
          <w:szCs w:val="20"/>
          <w:lang w:val="en-US"/>
        </w:rPr>
        <w:t>s</w:t>
      </w:r>
      <w:r w:rsidR="00EC261A" w:rsidRPr="00B025FA">
        <w:rPr>
          <w:rFonts w:ascii="Times New Roman" w:hAnsi="Times New Roman" w:cs="Times New Roman"/>
          <w:sz w:val="20"/>
          <w:szCs w:val="20"/>
          <w:lang w:val="en-US"/>
        </w:rPr>
        <w:t xml:space="preserve"> consumption should be addressed and a consideration of warning labels, contents, age identification and advertisements of ED</w:t>
      </w:r>
      <w:r w:rsidR="00EF3305">
        <w:rPr>
          <w:rFonts w:ascii="Times New Roman" w:hAnsi="Times New Roman" w:cs="Times New Roman"/>
          <w:sz w:val="20"/>
          <w:szCs w:val="20"/>
          <w:lang w:val="en-US"/>
        </w:rPr>
        <w:t>s</w:t>
      </w:r>
      <w:r w:rsidR="00EC261A" w:rsidRPr="00B025FA">
        <w:rPr>
          <w:rFonts w:ascii="Times New Roman" w:hAnsi="Times New Roman" w:cs="Times New Roman"/>
          <w:sz w:val="20"/>
          <w:szCs w:val="20"/>
          <w:lang w:val="en-US"/>
        </w:rPr>
        <w:t xml:space="preserve"> are highly recommended.</w:t>
      </w:r>
    </w:p>
    <w:p w14:paraId="41EDD4BD" w14:textId="540D32EC" w:rsidR="00731893" w:rsidRPr="00B025FA" w:rsidRDefault="00731893" w:rsidP="00EC261A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671CB">
        <w:rPr>
          <w:rFonts w:ascii="Times New Roman" w:hAnsi="Times New Roman" w:cs="Times New Roman"/>
          <w:b/>
          <w:bCs/>
          <w:sz w:val="24"/>
          <w:szCs w:val="24"/>
          <w:lang w:val="en-US"/>
        </w:rPr>
        <w:t>Keywords</w:t>
      </w:r>
      <w:r w:rsidRPr="007671C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B025FA">
        <w:rPr>
          <w:rFonts w:ascii="Times New Roman" w:hAnsi="Times New Roman" w:cs="Times New Roman"/>
          <w:sz w:val="20"/>
          <w:szCs w:val="20"/>
          <w:lang w:val="en-US"/>
        </w:rPr>
        <w:t>Adolescent, Energy drinks, knowledge, Sport players, United Arab Emirates</w:t>
      </w:r>
    </w:p>
    <w:p w14:paraId="488625CB" w14:textId="77777777" w:rsidR="007671CB" w:rsidRDefault="007671CB" w:rsidP="00B2658D">
      <w:pPr>
        <w:rPr>
          <w:rFonts w:asciiTheme="majorBidi" w:hAnsiTheme="majorBidi" w:cstheme="majorBidi"/>
          <w:b/>
          <w:sz w:val="24"/>
          <w:szCs w:val="24"/>
          <w:lang w:val="en-US"/>
        </w:rPr>
      </w:pPr>
    </w:p>
    <w:p w14:paraId="22224988" w14:textId="1C109B34" w:rsidR="006152F8" w:rsidRPr="008A1FA9" w:rsidRDefault="006152F8" w:rsidP="00B2658D">
      <w:pPr>
        <w:rPr>
          <w:rFonts w:asciiTheme="majorBidi" w:hAnsiTheme="majorBidi" w:cstheme="majorBidi"/>
          <w:sz w:val="24"/>
          <w:szCs w:val="24"/>
          <w:lang w:val="en-US"/>
        </w:rPr>
      </w:pPr>
      <w:r w:rsidRPr="008A1FA9">
        <w:rPr>
          <w:rFonts w:asciiTheme="majorBidi" w:hAnsiTheme="majorBidi" w:cstheme="majorBidi"/>
          <w:b/>
          <w:sz w:val="24"/>
          <w:szCs w:val="24"/>
          <w:lang w:val="en-US"/>
        </w:rPr>
        <w:t>Biography</w:t>
      </w:r>
      <w:r w:rsidRPr="008A1FA9">
        <w:rPr>
          <w:rFonts w:asciiTheme="majorBidi" w:hAnsiTheme="majorBidi" w:cstheme="majorBidi"/>
          <w:sz w:val="24"/>
          <w:szCs w:val="24"/>
          <w:lang w:val="en-US"/>
        </w:rPr>
        <w:t>:</w:t>
      </w:r>
      <w:r w:rsidR="007671C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0224A6AB" w14:textId="6FAB5F11" w:rsidR="00EB6B63" w:rsidRPr="00B025FA" w:rsidRDefault="00B2658D">
      <w:pPr>
        <w:rPr>
          <w:rFonts w:asciiTheme="majorBidi" w:hAnsiTheme="majorBidi" w:cstheme="majorBidi"/>
          <w:sz w:val="20"/>
          <w:szCs w:val="20"/>
          <w:lang w:val="en-US"/>
        </w:rPr>
      </w:pPr>
      <w:r w:rsidRPr="00B025FA">
        <w:rPr>
          <w:rFonts w:asciiTheme="majorBidi" w:hAnsiTheme="majorBidi" w:cstheme="majorBidi"/>
          <w:sz w:val="20"/>
          <w:szCs w:val="20"/>
          <w:lang w:val="en-US"/>
        </w:rPr>
        <w:t xml:space="preserve">Aisha Almulla has completed her bachelor and master degree from the University of Gothenburg, Sweden in the clinical nutrition and </w:t>
      </w:r>
      <w:r w:rsidR="00B025FA" w:rsidRPr="00B025FA">
        <w:rPr>
          <w:rFonts w:asciiTheme="majorBidi" w:hAnsiTheme="majorBidi" w:cstheme="majorBidi"/>
          <w:sz w:val="20"/>
          <w:szCs w:val="20"/>
          <w:lang w:val="en-US"/>
        </w:rPr>
        <w:t>dietetic</w:t>
      </w:r>
      <w:r w:rsidRPr="00B025FA">
        <w:rPr>
          <w:rFonts w:asciiTheme="majorBidi" w:hAnsiTheme="majorBidi" w:cstheme="majorBidi"/>
          <w:sz w:val="20"/>
          <w:szCs w:val="20"/>
          <w:lang w:val="en-US"/>
        </w:rPr>
        <w:t xml:space="preserve"> field in 2014. She is a registered dietitian in the Community Nutrition Department at </w:t>
      </w:r>
      <w:proofErr w:type="spellStart"/>
      <w:r w:rsidRPr="00B025FA">
        <w:rPr>
          <w:rFonts w:asciiTheme="majorBidi" w:hAnsiTheme="majorBidi" w:cstheme="majorBidi"/>
          <w:sz w:val="20"/>
          <w:szCs w:val="20"/>
          <w:lang w:val="en-US"/>
        </w:rPr>
        <w:t>Tawam</w:t>
      </w:r>
      <w:proofErr w:type="spellEnd"/>
      <w:r w:rsidRPr="00B025FA">
        <w:rPr>
          <w:rFonts w:asciiTheme="majorBidi" w:hAnsiTheme="majorBidi" w:cstheme="majorBidi"/>
          <w:sz w:val="20"/>
          <w:szCs w:val="20"/>
          <w:lang w:val="en-US"/>
        </w:rPr>
        <w:t xml:space="preserve"> hospital- in affiliation with Johns Hopkins Medicine, dealing with patients and conducting researches </w:t>
      </w:r>
      <w:r w:rsidR="008A1FA9" w:rsidRPr="00B025FA">
        <w:rPr>
          <w:rFonts w:asciiTheme="majorBidi" w:hAnsiTheme="majorBidi" w:cstheme="majorBidi"/>
          <w:sz w:val="20"/>
          <w:szCs w:val="20"/>
          <w:lang w:val="en-US"/>
        </w:rPr>
        <w:t xml:space="preserve">in the nutrition field. She is </w:t>
      </w:r>
      <w:r w:rsidRPr="00B025FA">
        <w:rPr>
          <w:rFonts w:asciiTheme="majorBidi" w:hAnsiTheme="majorBidi" w:cstheme="majorBidi"/>
          <w:sz w:val="20"/>
          <w:szCs w:val="20"/>
          <w:lang w:val="en-US"/>
        </w:rPr>
        <w:t>a member in the American Society for Nutrition and the Swedish Association of Clinical Dieticians and the United Arab Emirates nutrition group.</w:t>
      </w:r>
      <w:r w:rsidRPr="00B025FA">
        <w:rPr>
          <w:rFonts w:asciiTheme="majorBidi" w:hAnsiTheme="majorBidi" w:cstheme="majorBidi"/>
          <w:sz w:val="20"/>
          <w:szCs w:val="20"/>
          <w:lang w:val="en-US"/>
        </w:rPr>
        <w:br/>
      </w:r>
    </w:p>
    <w:sectPr w:rsidR="00EB6B63" w:rsidRPr="00B025FA" w:rsidSect="00754C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483822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bderrahim Oulhaj">
    <w15:presenceInfo w15:providerId="AD" w15:userId="S-1-5-21-1390067357-2052111302-682003330-2567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Q3tbQwMDG2MDQzMrdU0lEKTi0uzszPAymwrAUA5d3jlSwAAAA="/>
  </w:docVars>
  <w:rsids>
    <w:rsidRoot w:val="00AF4D99"/>
    <w:rsid w:val="000018E1"/>
    <w:rsid w:val="00036AD3"/>
    <w:rsid w:val="000616AE"/>
    <w:rsid w:val="00084191"/>
    <w:rsid w:val="00094F26"/>
    <w:rsid w:val="000D2F43"/>
    <w:rsid w:val="00187BD3"/>
    <w:rsid w:val="001C6172"/>
    <w:rsid w:val="00397CF9"/>
    <w:rsid w:val="00447613"/>
    <w:rsid w:val="00477D32"/>
    <w:rsid w:val="00525B54"/>
    <w:rsid w:val="00564E0C"/>
    <w:rsid w:val="005878D3"/>
    <w:rsid w:val="006132BA"/>
    <w:rsid w:val="006152F8"/>
    <w:rsid w:val="0062178B"/>
    <w:rsid w:val="00662A48"/>
    <w:rsid w:val="006D0440"/>
    <w:rsid w:val="006F525B"/>
    <w:rsid w:val="00731893"/>
    <w:rsid w:val="00732FAC"/>
    <w:rsid w:val="00754C89"/>
    <w:rsid w:val="00756CF6"/>
    <w:rsid w:val="007671CB"/>
    <w:rsid w:val="00792EBD"/>
    <w:rsid w:val="00803930"/>
    <w:rsid w:val="00827BB5"/>
    <w:rsid w:val="008A1FA9"/>
    <w:rsid w:val="008D0DF0"/>
    <w:rsid w:val="009E11A2"/>
    <w:rsid w:val="009E4705"/>
    <w:rsid w:val="00AF4D99"/>
    <w:rsid w:val="00B025FA"/>
    <w:rsid w:val="00B24767"/>
    <w:rsid w:val="00B2658D"/>
    <w:rsid w:val="00B404B9"/>
    <w:rsid w:val="00B97606"/>
    <w:rsid w:val="00BD48EE"/>
    <w:rsid w:val="00C61E3A"/>
    <w:rsid w:val="00CC3A4E"/>
    <w:rsid w:val="00D7613B"/>
    <w:rsid w:val="00DD45C7"/>
    <w:rsid w:val="00EB6B63"/>
    <w:rsid w:val="00EC261A"/>
    <w:rsid w:val="00EF3305"/>
    <w:rsid w:val="00F5714D"/>
    <w:rsid w:val="00FE6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C767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D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3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93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039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39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39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39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3930"/>
    <w:rPr>
      <w:b/>
      <w:bCs/>
      <w:sz w:val="20"/>
      <w:szCs w:val="20"/>
    </w:rPr>
  </w:style>
  <w:style w:type="paragraph" w:styleId="NoSpacing">
    <w:name w:val="No Spacing"/>
    <w:uiPriority w:val="1"/>
    <w:qFormat/>
    <w:rsid w:val="004476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D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3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93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039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39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39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39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3930"/>
    <w:rPr>
      <w:b/>
      <w:bCs/>
      <w:sz w:val="20"/>
      <w:szCs w:val="20"/>
    </w:rPr>
  </w:style>
  <w:style w:type="paragraph" w:styleId="NoSpacing">
    <w:name w:val="No Spacing"/>
    <w:uiPriority w:val="1"/>
    <w:qFormat/>
    <w:rsid w:val="004476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4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04D2F3-2393-484C-8729-98B4C33A4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Aisha Abdalla Almulla</dc:creator>
  <cp:lastModifiedBy>Aisha Abdalla Almulla</cp:lastModifiedBy>
  <cp:revision>6</cp:revision>
  <dcterms:created xsi:type="dcterms:W3CDTF">2018-07-11T06:35:00Z</dcterms:created>
  <dcterms:modified xsi:type="dcterms:W3CDTF">2018-09-09T05:15:00Z</dcterms:modified>
</cp:coreProperties>
</file>