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E1A" w:rsidRPr="00F4429A" w:rsidRDefault="00FB696F" w:rsidP="00F4429A">
      <w:pPr>
        <w:spacing w:line="276" w:lineRule="auto"/>
        <w:jc w:val="center"/>
        <w:rPr>
          <w:rStyle w:val="Emphasis"/>
          <w:rFonts w:ascii="Times New Roman" w:eastAsia="Times New Roman" w:hAnsi="Times New Roman"/>
          <w:b/>
          <w:bCs/>
          <w:i w:val="0"/>
          <w:sz w:val="24"/>
          <w:szCs w:val="24"/>
        </w:rPr>
      </w:pPr>
      <w:r w:rsidRPr="00F4429A">
        <w:rPr>
          <w:rStyle w:val="Emphasis"/>
          <w:rFonts w:ascii="Times New Roman" w:eastAsia="Times New Roman" w:hAnsi="Times New Roman"/>
          <w:b/>
          <w:bCs/>
          <w:i w:val="0"/>
          <w:sz w:val="24"/>
          <w:szCs w:val="24"/>
        </w:rPr>
        <w:t>Examination of the Phytochemical</w:t>
      </w:r>
      <w:r w:rsidR="001F3CB6" w:rsidRPr="00F4429A">
        <w:rPr>
          <w:rStyle w:val="Emphasis"/>
          <w:rFonts w:ascii="Times New Roman" w:eastAsia="Times New Roman" w:hAnsi="Times New Roman"/>
          <w:b/>
          <w:bCs/>
          <w:i w:val="0"/>
          <w:sz w:val="24"/>
          <w:szCs w:val="24"/>
        </w:rPr>
        <w:t xml:space="preserve"> and Biological Activities of</w:t>
      </w:r>
      <w:r w:rsidR="00F4429A" w:rsidRPr="00F4429A">
        <w:rPr>
          <w:rStyle w:val="Emphasis"/>
          <w:rFonts w:ascii="Times New Roman" w:eastAsia="Times New Roman" w:hAnsi="Times New Roman"/>
          <w:b/>
          <w:bCs/>
          <w:i w:val="0"/>
          <w:sz w:val="24"/>
          <w:szCs w:val="24"/>
        </w:rPr>
        <w:t xml:space="preserve"> </w:t>
      </w:r>
      <w:r w:rsidR="00C72E1A" w:rsidRPr="00F4429A">
        <w:rPr>
          <w:rStyle w:val="Emphasis"/>
          <w:rFonts w:ascii="Times New Roman" w:eastAsia="Times New Roman" w:hAnsi="Times New Roman"/>
          <w:b/>
          <w:bCs/>
          <w:sz w:val="24"/>
          <w:szCs w:val="24"/>
        </w:rPr>
        <w:t>Prosopis glandulosa</w:t>
      </w:r>
    </w:p>
    <w:p w:rsidR="00FB696F" w:rsidRPr="00F4429A" w:rsidRDefault="00F4429A" w:rsidP="00F4429A">
      <w:pPr>
        <w:spacing w:line="276" w:lineRule="auto"/>
        <w:jc w:val="center"/>
        <w:rPr>
          <w:rFonts w:ascii="Times New Roman" w:hAnsi="Times New Roman" w:cs="Times New Roman"/>
          <w:b/>
          <w:sz w:val="24"/>
          <w:szCs w:val="24"/>
        </w:rPr>
      </w:pPr>
      <w:r w:rsidRPr="00F4429A">
        <w:rPr>
          <w:rStyle w:val="Emphasis"/>
          <w:rFonts w:ascii="Times New Roman" w:eastAsia="Times New Roman" w:hAnsi="Times New Roman"/>
          <w:b/>
          <w:bCs/>
          <w:i w:val="0"/>
          <w:sz w:val="24"/>
          <w:szCs w:val="24"/>
          <w:vertAlign w:val="superscript"/>
        </w:rPr>
        <w:t>*</w:t>
      </w:r>
      <w:r w:rsidR="00FB696F" w:rsidRPr="00F4429A">
        <w:rPr>
          <w:rStyle w:val="Emphasis"/>
          <w:rFonts w:ascii="Times New Roman" w:eastAsia="Times New Roman" w:hAnsi="Times New Roman"/>
          <w:b/>
          <w:bCs/>
          <w:i w:val="0"/>
          <w:sz w:val="24"/>
          <w:szCs w:val="24"/>
        </w:rPr>
        <w:t>Samra,</w:t>
      </w:r>
      <w:r w:rsidR="00FB696F" w:rsidRPr="00F4429A">
        <w:rPr>
          <w:rFonts w:ascii="Times New Roman" w:hAnsi="Times New Roman" w:cs="Times New Roman"/>
          <w:b/>
          <w:sz w:val="24"/>
          <w:szCs w:val="24"/>
        </w:rPr>
        <w:t xml:space="preserve"> </w:t>
      </w:r>
      <w:bookmarkStart w:id="0" w:name="_GoBack"/>
      <w:r w:rsidR="00FB696F" w:rsidRPr="00F4429A">
        <w:rPr>
          <w:rFonts w:ascii="Times New Roman" w:hAnsi="Times New Roman" w:cs="Times New Roman"/>
          <w:b/>
          <w:sz w:val="24"/>
          <w:szCs w:val="24"/>
        </w:rPr>
        <w:t>Moina Akhtar Moghal</w:t>
      </w:r>
      <w:r w:rsidR="00FB696F" w:rsidRPr="00F4429A">
        <w:rPr>
          <w:rFonts w:ascii="Times New Roman" w:hAnsi="Times New Roman" w:cs="Times New Roman"/>
          <w:b/>
          <w:sz w:val="24"/>
          <w:szCs w:val="24"/>
        </w:rPr>
        <w:t>, Muhammad Qasim Samej,</w:t>
      </w:r>
      <w:r w:rsidR="00FB696F" w:rsidRPr="00F4429A">
        <w:rPr>
          <w:rFonts w:ascii="Times New Roman" w:hAnsi="Times New Roman" w:cs="Times New Roman"/>
          <w:sz w:val="24"/>
          <w:szCs w:val="24"/>
        </w:rPr>
        <w:t xml:space="preserve"> </w:t>
      </w:r>
      <w:r w:rsidR="00FB696F" w:rsidRPr="00F4429A">
        <w:rPr>
          <w:rFonts w:ascii="Times New Roman" w:hAnsi="Times New Roman" w:cs="Times New Roman"/>
          <w:b/>
          <w:sz w:val="24"/>
          <w:szCs w:val="24"/>
        </w:rPr>
        <w:t>Saddam Hussain Bughio</w:t>
      </w:r>
    </w:p>
    <w:bookmarkEnd w:id="0"/>
    <w:p w:rsidR="00FB696F" w:rsidRPr="00F4429A" w:rsidRDefault="00FB696F" w:rsidP="00F4429A">
      <w:pPr>
        <w:spacing w:line="276" w:lineRule="auto"/>
        <w:jc w:val="center"/>
        <w:rPr>
          <w:rStyle w:val="Emphasis"/>
          <w:rFonts w:ascii="Times New Roman" w:hAnsi="Times New Roman"/>
          <w:b/>
          <w:i w:val="0"/>
          <w:iCs w:val="0"/>
          <w:sz w:val="24"/>
          <w:szCs w:val="24"/>
        </w:rPr>
      </w:pPr>
      <w:r w:rsidRPr="00F4429A">
        <w:rPr>
          <w:rStyle w:val="Emphasis"/>
          <w:rFonts w:ascii="Times New Roman" w:hAnsi="Times New Roman"/>
          <w:b/>
          <w:i w:val="0"/>
          <w:iCs w:val="0"/>
          <w:sz w:val="24"/>
          <w:szCs w:val="24"/>
        </w:rPr>
        <w:t>Department of Chemistry</w:t>
      </w:r>
      <w:r w:rsidR="00F4429A" w:rsidRPr="00F4429A">
        <w:rPr>
          <w:rStyle w:val="Emphasis"/>
          <w:rFonts w:ascii="Times New Roman" w:hAnsi="Times New Roman"/>
          <w:b/>
          <w:i w:val="0"/>
          <w:iCs w:val="0"/>
          <w:sz w:val="24"/>
          <w:szCs w:val="24"/>
        </w:rPr>
        <w:t>, University</w:t>
      </w:r>
      <w:r w:rsidRPr="00F4429A">
        <w:rPr>
          <w:rStyle w:val="Emphasis"/>
          <w:rFonts w:ascii="Times New Roman" w:hAnsi="Times New Roman"/>
          <w:b/>
          <w:i w:val="0"/>
          <w:iCs w:val="0"/>
          <w:sz w:val="24"/>
          <w:szCs w:val="24"/>
        </w:rPr>
        <w:t xml:space="preserve"> of Sindh</w:t>
      </w:r>
    </w:p>
    <w:p w:rsidR="00FB696F" w:rsidRPr="00F4429A" w:rsidRDefault="00F4429A" w:rsidP="00F4429A">
      <w:pPr>
        <w:spacing w:line="276" w:lineRule="auto"/>
        <w:jc w:val="center"/>
        <w:rPr>
          <w:rStyle w:val="Emphasis"/>
          <w:rFonts w:ascii="Times New Roman" w:hAnsi="Times New Roman"/>
          <w:b/>
          <w:i w:val="0"/>
          <w:iCs w:val="0"/>
          <w:color w:val="5B9BD5" w:themeColor="accent1"/>
          <w:sz w:val="24"/>
          <w:szCs w:val="24"/>
          <w:u w:val="single"/>
        </w:rPr>
      </w:pPr>
      <w:r w:rsidRPr="00F4429A">
        <w:rPr>
          <w:rStyle w:val="Emphasis"/>
          <w:rFonts w:ascii="Times New Roman" w:hAnsi="Times New Roman"/>
          <w:b/>
          <w:i w:val="0"/>
          <w:iCs w:val="0"/>
          <w:color w:val="5B9BD5" w:themeColor="accent1"/>
          <w:sz w:val="24"/>
          <w:szCs w:val="24"/>
          <w:u w:val="single"/>
        </w:rPr>
        <w:t>Samrak.k26@gmail.com</w:t>
      </w:r>
    </w:p>
    <w:p w:rsidR="002912B3" w:rsidRPr="00270B1C" w:rsidRDefault="00703094" w:rsidP="00270B1C">
      <w:pPr>
        <w:spacing w:line="276" w:lineRule="auto"/>
        <w:jc w:val="both"/>
        <w:rPr>
          <w:rFonts w:ascii="Times New Roman" w:hAnsi="Times New Roman" w:cs="Times New Roman"/>
          <w:b/>
          <w:i/>
          <w:sz w:val="24"/>
          <w:szCs w:val="24"/>
        </w:rPr>
      </w:pPr>
      <w:r>
        <w:rPr>
          <w:rFonts w:ascii="Times New Roman" w:hAnsi="Times New Roman" w:cs="Times New Roman"/>
          <w:b/>
          <w:sz w:val="24"/>
          <w:szCs w:val="24"/>
        </w:rPr>
        <w:t xml:space="preserve"> </w:t>
      </w:r>
      <w:r w:rsidR="002912B3" w:rsidRPr="000A7D1F">
        <w:rPr>
          <w:rFonts w:ascii="Times New Roman" w:hAnsi="Times New Roman" w:cs="Times New Roman"/>
          <w:b/>
          <w:sz w:val="24"/>
          <w:szCs w:val="24"/>
        </w:rPr>
        <w:t>Abstract</w:t>
      </w:r>
      <w:r w:rsidR="002912B3">
        <w:rPr>
          <w:rFonts w:ascii="Times New Roman" w:hAnsi="Times New Roman" w:cs="Times New Roman"/>
          <w:b/>
          <w:sz w:val="24"/>
          <w:szCs w:val="24"/>
        </w:rPr>
        <w:t>:</w:t>
      </w:r>
    </w:p>
    <w:p w:rsidR="0042192C" w:rsidRPr="00F4429A" w:rsidRDefault="00B54D38" w:rsidP="00270B1C">
      <w:pPr>
        <w:spacing w:line="276" w:lineRule="auto"/>
        <w:jc w:val="both"/>
        <w:rPr>
          <w:rFonts w:ascii="Times New Roman" w:hAnsi="Times New Roman" w:cs="Times New Roman"/>
          <w:sz w:val="24"/>
          <w:szCs w:val="24"/>
        </w:rPr>
      </w:pPr>
      <w:r w:rsidRPr="00F4429A">
        <w:rPr>
          <w:rFonts w:ascii="Times New Roman" w:hAnsi="Times New Roman" w:cs="Times New Roman"/>
          <w:i/>
          <w:sz w:val="24"/>
          <w:szCs w:val="24"/>
          <w:shd w:val="clear" w:color="auto" w:fill="FFFFFF"/>
        </w:rPr>
        <w:t>Prosopis glandulosa</w:t>
      </w:r>
      <w:r w:rsidRPr="00F4429A">
        <w:rPr>
          <w:rFonts w:ascii="Times New Roman" w:hAnsi="Times New Roman" w:cs="Times New Roman"/>
          <w:sz w:val="24"/>
          <w:szCs w:val="24"/>
          <w:shd w:val="clear" w:color="auto" w:fill="FFFFFF"/>
        </w:rPr>
        <w:t xml:space="preserve"> Torr. (Family:</w:t>
      </w:r>
      <w:r w:rsidRPr="00F4429A">
        <w:rPr>
          <w:sz w:val="24"/>
          <w:szCs w:val="24"/>
        </w:rPr>
        <w:t xml:space="preserve"> </w:t>
      </w:r>
      <w:r w:rsidRPr="00F4429A">
        <w:rPr>
          <w:rFonts w:ascii="Times New Roman" w:hAnsi="Times New Roman" w:cs="Times New Roman"/>
          <w:sz w:val="24"/>
          <w:szCs w:val="24"/>
          <w:shd w:val="clear" w:color="auto" w:fill="FFFFFF"/>
        </w:rPr>
        <w:t>Fabaceae), Sindhi name: Devi naro, local name: Devi</w:t>
      </w:r>
      <w:r w:rsidR="00C17B41" w:rsidRPr="00F4429A">
        <w:rPr>
          <w:rFonts w:ascii="Times New Roman" w:hAnsi="Times New Roman" w:cs="Times New Roman"/>
          <w:sz w:val="24"/>
          <w:szCs w:val="24"/>
          <w:shd w:val="clear" w:color="auto" w:fill="FFFFFF"/>
        </w:rPr>
        <w:t>, English name: Honey mesquite</w:t>
      </w:r>
      <w:r w:rsidR="00C65BD3" w:rsidRPr="00F4429A">
        <w:rPr>
          <w:rFonts w:ascii="Times New Roman" w:hAnsi="Times New Roman" w:cs="Times New Roman"/>
          <w:sz w:val="24"/>
          <w:szCs w:val="24"/>
          <w:shd w:val="clear" w:color="auto" w:fill="FFFFFF"/>
        </w:rPr>
        <w:t xml:space="preserve">, </w:t>
      </w:r>
      <w:r w:rsidR="00DE085B" w:rsidRPr="00F4429A">
        <w:rPr>
          <w:rFonts w:ascii="Times New Roman" w:hAnsi="Times New Roman" w:cs="Times New Roman"/>
          <w:sz w:val="24"/>
          <w:szCs w:val="24"/>
          <w:shd w:val="clear" w:color="auto" w:fill="FFFFFF"/>
        </w:rPr>
        <w:t>is native to America, it has been also widely naturalized in Karachi and</w:t>
      </w:r>
      <w:r w:rsidR="00C17B41" w:rsidRPr="00F4429A">
        <w:rPr>
          <w:rFonts w:ascii="Times New Roman" w:hAnsi="Times New Roman" w:cs="Times New Roman"/>
          <w:sz w:val="24"/>
          <w:szCs w:val="24"/>
          <w:shd w:val="clear" w:color="auto" w:fill="FFFFFF"/>
        </w:rPr>
        <w:t xml:space="preserve"> also found most in all parts of Sindh province and other parts of </w:t>
      </w:r>
      <w:r w:rsidR="00DE085B" w:rsidRPr="00F4429A">
        <w:rPr>
          <w:rFonts w:ascii="Times New Roman" w:hAnsi="Times New Roman" w:cs="Times New Roman"/>
          <w:sz w:val="24"/>
          <w:szCs w:val="24"/>
          <w:shd w:val="clear" w:color="auto" w:fill="FFFFFF"/>
        </w:rPr>
        <w:t xml:space="preserve">West Pakistan. </w:t>
      </w:r>
      <w:r w:rsidR="00C17B41" w:rsidRPr="00F4429A">
        <w:rPr>
          <w:rFonts w:ascii="Times New Roman" w:hAnsi="Times New Roman" w:cs="Times New Roman"/>
          <w:i/>
          <w:sz w:val="24"/>
          <w:szCs w:val="24"/>
          <w:shd w:val="clear" w:color="auto" w:fill="FFFFFF"/>
        </w:rPr>
        <w:t>P.</w:t>
      </w:r>
      <w:r w:rsidR="00DE085B" w:rsidRPr="00F4429A">
        <w:rPr>
          <w:rFonts w:ascii="Times New Roman" w:hAnsi="Times New Roman" w:cs="Times New Roman"/>
          <w:i/>
          <w:sz w:val="24"/>
          <w:szCs w:val="24"/>
          <w:shd w:val="clear" w:color="auto" w:fill="FFFFFF"/>
        </w:rPr>
        <w:t xml:space="preserve"> glandulosa</w:t>
      </w:r>
      <w:r w:rsidR="00C65BD3" w:rsidRPr="00F4429A">
        <w:rPr>
          <w:rFonts w:ascii="Times New Roman" w:hAnsi="Times New Roman" w:cs="Times New Roman"/>
          <w:sz w:val="24"/>
          <w:szCs w:val="24"/>
          <w:shd w:val="clear" w:color="auto" w:fill="FFFFFF"/>
        </w:rPr>
        <w:t xml:space="preserve">, </w:t>
      </w:r>
      <w:r w:rsidR="00DE085B" w:rsidRPr="00F4429A">
        <w:rPr>
          <w:rFonts w:ascii="Times New Roman" w:hAnsi="Times New Roman" w:cs="Times New Roman"/>
          <w:sz w:val="24"/>
          <w:szCs w:val="24"/>
          <w:shd w:val="clear" w:color="auto" w:fill="FFFFFF"/>
        </w:rPr>
        <w:t xml:space="preserve">is also native to the Southwestern United States and Mexico, growing as far north as southern Kansas and as </w:t>
      </w:r>
      <w:r w:rsidR="00C17B41" w:rsidRPr="00F4429A">
        <w:rPr>
          <w:rFonts w:ascii="Times New Roman" w:hAnsi="Times New Roman" w:cs="Times New Roman"/>
          <w:sz w:val="24"/>
          <w:szCs w:val="24"/>
          <w:shd w:val="clear" w:color="auto" w:fill="FFFFFF"/>
        </w:rPr>
        <w:t>Far East</w:t>
      </w:r>
      <w:r w:rsidR="00DE085B" w:rsidRPr="00F4429A">
        <w:rPr>
          <w:rFonts w:ascii="Times New Roman" w:hAnsi="Times New Roman" w:cs="Times New Roman"/>
          <w:sz w:val="24"/>
          <w:szCs w:val="24"/>
          <w:shd w:val="clear" w:color="auto" w:fill="FFFFFF"/>
        </w:rPr>
        <w:t xml:space="preserve"> as the eastern fifth of Texas. </w:t>
      </w:r>
      <w:r w:rsidR="00C65BD3" w:rsidRPr="00F4429A">
        <w:rPr>
          <w:rFonts w:ascii="Times New Roman" w:hAnsi="Times New Roman" w:cs="Times New Roman"/>
          <w:sz w:val="24"/>
          <w:szCs w:val="24"/>
          <w:shd w:val="clear" w:color="auto" w:fill="FFFFFF"/>
        </w:rPr>
        <w:t>Ground leaves of D</w:t>
      </w:r>
      <w:r w:rsidR="00DE085B" w:rsidRPr="00F4429A">
        <w:rPr>
          <w:rFonts w:ascii="Times New Roman" w:hAnsi="Times New Roman" w:cs="Times New Roman"/>
          <w:sz w:val="24"/>
          <w:szCs w:val="24"/>
          <w:shd w:val="clear" w:color="auto" w:fill="FFFFFF"/>
        </w:rPr>
        <w:t>evi plant is added in mustard oil, which is then applied topically for the treatment of scabies, ringworm and abscess.</w:t>
      </w:r>
      <w:r w:rsidR="0042192C" w:rsidRPr="00F4429A">
        <w:rPr>
          <w:rFonts w:ascii="Times New Roman" w:hAnsi="Times New Roman" w:cs="Times New Roman"/>
          <w:sz w:val="24"/>
          <w:szCs w:val="24"/>
        </w:rPr>
        <w:t xml:space="preserve"> This plant contains number phytochemicals which has medicinal value.</w:t>
      </w:r>
    </w:p>
    <w:p w:rsidR="00BD10A7" w:rsidRPr="00F4429A" w:rsidRDefault="00BD10A7" w:rsidP="00BD10A7">
      <w:pPr>
        <w:spacing w:line="276" w:lineRule="auto"/>
        <w:jc w:val="both"/>
        <w:rPr>
          <w:rFonts w:ascii="Times New Roman" w:hAnsi="Times New Roman" w:cs="Times New Roman"/>
          <w:sz w:val="24"/>
          <w:szCs w:val="24"/>
        </w:rPr>
      </w:pPr>
      <w:r w:rsidRPr="00F4429A">
        <w:rPr>
          <w:rFonts w:ascii="Times New Roman" w:hAnsi="Times New Roman" w:cs="Times New Roman"/>
          <w:sz w:val="24"/>
          <w:szCs w:val="24"/>
        </w:rPr>
        <w:t>Phytochemicals are naturally non-nutritive secondary metabolites and biologically active compounds. These Phytochemicals protect plants themselves. In the recent time the phytochemicals have acquired prolonged applications and as such can act as different medications. Many of these phytochemicals can protect animals and humans against various diseases including cancer, diabetes, cardiovascular disorder and many other chronic diseases.</w:t>
      </w:r>
    </w:p>
    <w:p w:rsidR="006308B9" w:rsidRPr="00F4429A" w:rsidRDefault="006A649B" w:rsidP="00270B1C">
      <w:pPr>
        <w:spacing w:line="276" w:lineRule="auto"/>
        <w:jc w:val="both"/>
        <w:rPr>
          <w:rFonts w:ascii="Times New Roman" w:hAnsi="Times New Roman" w:cs="Times New Roman"/>
          <w:sz w:val="24"/>
          <w:szCs w:val="24"/>
          <w:shd w:val="clear" w:color="auto" w:fill="FFFFFF"/>
        </w:rPr>
      </w:pPr>
      <w:r w:rsidRPr="00F4429A">
        <w:rPr>
          <w:rFonts w:ascii="Times New Roman" w:hAnsi="Times New Roman" w:cs="Times New Roman"/>
          <w:sz w:val="24"/>
          <w:szCs w:val="24"/>
        </w:rPr>
        <w:t xml:space="preserve">Preliminary phytochemical screening of leaves, stems, fruit and seed of </w:t>
      </w:r>
      <w:r w:rsidRPr="00F4429A">
        <w:rPr>
          <w:rStyle w:val="Emphasis"/>
          <w:rFonts w:ascii="Times New Roman" w:eastAsia="Times New Roman" w:hAnsi="Times New Roman"/>
          <w:bCs/>
          <w:sz w:val="24"/>
          <w:szCs w:val="24"/>
        </w:rPr>
        <w:t>Prosopis glandulosa</w:t>
      </w:r>
      <w:r w:rsidRPr="00F4429A">
        <w:rPr>
          <w:rStyle w:val="Emphasis"/>
          <w:rFonts w:eastAsia="Times New Roman"/>
          <w:bCs/>
          <w:i w:val="0"/>
          <w:sz w:val="24"/>
          <w:szCs w:val="24"/>
        </w:rPr>
        <w:t xml:space="preserve"> </w:t>
      </w:r>
      <w:r w:rsidRPr="00F4429A">
        <w:rPr>
          <w:rFonts w:ascii="Times New Roman" w:hAnsi="Times New Roman" w:cs="Times New Roman"/>
          <w:sz w:val="24"/>
          <w:szCs w:val="24"/>
        </w:rPr>
        <w:t xml:space="preserve">were carried out by using sonication extraction method. Four different solvents namely; </w:t>
      </w:r>
      <w:r w:rsidR="00C17B41" w:rsidRPr="00F4429A">
        <w:rPr>
          <w:rFonts w:ascii="Times New Roman" w:hAnsi="Times New Roman" w:cs="Times New Roman"/>
          <w:sz w:val="24"/>
          <w:szCs w:val="24"/>
        </w:rPr>
        <w:t>e</w:t>
      </w:r>
      <w:r w:rsidRPr="00F4429A">
        <w:rPr>
          <w:rFonts w:ascii="Times New Roman" w:hAnsi="Times New Roman" w:cs="Times New Roman"/>
          <w:sz w:val="24"/>
          <w:szCs w:val="24"/>
        </w:rPr>
        <w:t>thanol, hexane, acetone and</w:t>
      </w:r>
      <w:r w:rsidR="00D91F08" w:rsidRPr="00F4429A">
        <w:rPr>
          <w:rFonts w:ascii="Times New Roman" w:hAnsi="Times New Roman" w:cs="Times New Roman"/>
          <w:sz w:val="24"/>
          <w:szCs w:val="24"/>
        </w:rPr>
        <w:t xml:space="preserve"> chloroform</w:t>
      </w:r>
      <w:r w:rsidRPr="00F4429A">
        <w:rPr>
          <w:rFonts w:ascii="Times New Roman" w:hAnsi="Times New Roman" w:cs="Times New Roman"/>
          <w:sz w:val="24"/>
          <w:szCs w:val="24"/>
        </w:rPr>
        <w:t xml:space="preserve"> were selected to </w:t>
      </w:r>
      <w:r w:rsidRPr="00F4429A">
        <w:rPr>
          <w:rFonts w:ascii="Times New Roman" w:hAnsi="Times New Roman" w:cs="Times New Roman"/>
          <w:sz w:val="24"/>
          <w:szCs w:val="24"/>
          <w:shd w:val="clear" w:color="auto" w:fill="FFFFFF"/>
        </w:rPr>
        <w:t xml:space="preserve">obtain extracts of different parts of plant. The extracts were subjected to qualitative phytochemical screening as well as antibacterial activity against two bacterial strains </w:t>
      </w:r>
      <w:r w:rsidRPr="00F4429A">
        <w:rPr>
          <w:rFonts w:ascii="Times New Roman" w:hAnsi="Times New Roman" w:cs="Times New Roman"/>
          <w:sz w:val="24"/>
          <w:szCs w:val="24"/>
        </w:rPr>
        <w:t xml:space="preserve">such as gram negative </w:t>
      </w:r>
      <w:r w:rsidRPr="00F4429A">
        <w:rPr>
          <w:rFonts w:ascii="Times New Roman" w:hAnsi="Times New Roman" w:cs="Times New Roman"/>
          <w:i/>
          <w:sz w:val="24"/>
          <w:szCs w:val="24"/>
        </w:rPr>
        <w:t>E. coli</w:t>
      </w:r>
      <w:r w:rsidRPr="00F4429A">
        <w:rPr>
          <w:rFonts w:ascii="Times New Roman" w:hAnsi="Times New Roman" w:cs="Times New Roman"/>
          <w:sz w:val="24"/>
          <w:szCs w:val="24"/>
        </w:rPr>
        <w:t xml:space="preserve"> and gram positive </w:t>
      </w:r>
      <w:r w:rsidRPr="00F4429A">
        <w:rPr>
          <w:rFonts w:ascii="Times New Roman" w:hAnsi="Times New Roman" w:cs="Times New Roman"/>
          <w:i/>
          <w:sz w:val="24"/>
          <w:szCs w:val="24"/>
        </w:rPr>
        <w:t xml:space="preserve">S. aureus </w:t>
      </w:r>
      <w:r w:rsidRPr="00F4429A">
        <w:rPr>
          <w:rFonts w:ascii="Times New Roman" w:hAnsi="Times New Roman" w:cs="Times New Roman"/>
          <w:sz w:val="24"/>
          <w:szCs w:val="24"/>
        </w:rPr>
        <w:t>by using reported procedures</w:t>
      </w:r>
      <w:r w:rsidR="00D91F08" w:rsidRPr="00F4429A">
        <w:rPr>
          <w:rFonts w:ascii="Times New Roman" w:hAnsi="Times New Roman" w:cs="Times New Roman"/>
          <w:sz w:val="24"/>
          <w:szCs w:val="24"/>
        </w:rPr>
        <w:t>.</w:t>
      </w:r>
      <w:r w:rsidR="009E3D09" w:rsidRPr="00F4429A">
        <w:rPr>
          <w:rFonts w:ascii="Times New Roman" w:hAnsi="Times New Roman" w:cs="Times New Roman"/>
          <w:sz w:val="24"/>
          <w:szCs w:val="24"/>
        </w:rPr>
        <w:t xml:space="preserve"> The resul</w:t>
      </w:r>
      <w:r w:rsidR="00317B0B" w:rsidRPr="00F4429A">
        <w:rPr>
          <w:rFonts w:ascii="Times New Roman" w:hAnsi="Times New Roman" w:cs="Times New Roman"/>
          <w:sz w:val="24"/>
          <w:szCs w:val="24"/>
        </w:rPr>
        <w:t>ts illustrate that nine</w:t>
      </w:r>
      <w:r w:rsidR="009E3D09" w:rsidRPr="00F4429A">
        <w:rPr>
          <w:rFonts w:ascii="Times New Roman" w:hAnsi="Times New Roman" w:cs="Times New Roman"/>
          <w:sz w:val="24"/>
          <w:szCs w:val="24"/>
          <w:shd w:val="clear" w:color="auto" w:fill="FFFFFF"/>
        </w:rPr>
        <w:t xml:space="preserve"> phytochemicals were present in several extracts of leaves, stem, flower</w:t>
      </w:r>
      <w:r w:rsidR="00C17B41" w:rsidRPr="00F4429A">
        <w:rPr>
          <w:rFonts w:ascii="Times New Roman" w:hAnsi="Times New Roman" w:cs="Times New Roman"/>
          <w:sz w:val="24"/>
          <w:szCs w:val="24"/>
          <w:shd w:val="clear" w:color="auto" w:fill="FFFFFF"/>
        </w:rPr>
        <w:t>s</w:t>
      </w:r>
      <w:r w:rsidR="009E3D09" w:rsidRPr="00F4429A">
        <w:rPr>
          <w:rFonts w:ascii="Times New Roman" w:hAnsi="Times New Roman" w:cs="Times New Roman"/>
          <w:sz w:val="24"/>
          <w:szCs w:val="24"/>
          <w:shd w:val="clear" w:color="auto" w:fill="FFFFFF"/>
        </w:rPr>
        <w:t xml:space="preserve"> and seed of </w:t>
      </w:r>
      <w:r w:rsidR="009E3D09" w:rsidRPr="00F4429A">
        <w:rPr>
          <w:rFonts w:ascii="Times New Roman" w:hAnsi="Times New Roman" w:cs="Times New Roman"/>
          <w:i/>
          <w:sz w:val="24"/>
          <w:szCs w:val="24"/>
          <w:shd w:val="clear" w:color="auto" w:fill="FFFFFF"/>
        </w:rPr>
        <w:t>P.glandulosa</w:t>
      </w:r>
      <w:r w:rsidR="00270B1C" w:rsidRPr="00F4429A">
        <w:rPr>
          <w:rFonts w:ascii="Times New Roman" w:hAnsi="Times New Roman" w:cs="Times New Roman"/>
          <w:sz w:val="24"/>
          <w:szCs w:val="24"/>
          <w:shd w:val="clear" w:color="auto" w:fill="FFFFFF"/>
        </w:rPr>
        <w:t xml:space="preserve">. They </w:t>
      </w:r>
      <w:r w:rsidR="00C17B41" w:rsidRPr="00F4429A">
        <w:rPr>
          <w:rFonts w:ascii="Times New Roman" w:hAnsi="Times New Roman" w:cs="Times New Roman"/>
          <w:sz w:val="24"/>
          <w:szCs w:val="24"/>
          <w:shd w:val="clear" w:color="auto" w:fill="FFFFFF"/>
        </w:rPr>
        <w:t>are; t</w:t>
      </w:r>
      <w:r w:rsidR="009E3D09" w:rsidRPr="00F4429A">
        <w:rPr>
          <w:rFonts w:ascii="Times New Roman" w:hAnsi="Times New Roman" w:cs="Times New Roman"/>
          <w:sz w:val="24"/>
          <w:szCs w:val="24"/>
          <w:shd w:val="clear" w:color="auto" w:fill="FFFFFF"/>
        </w:rPr>
        <w:t>annins</w:t>
      </w:r>
      <w:r w:rsidR="00C17B41" w:rsidRPr="00F4429A">
        <w:rPr>
          <w:rFonts w:ascii="Times New Roman" w:hAnsi="Times New Roman" w:cs="Times New Roman"/>
          <w:sz w:val="24"/>
          <w:szCs w:val="24"/>
          <w:shd w:val="clear" w:color="auto" w:fill="FFFFFF"/>
        </w:rPr>
        <w:t>, c</w:t>
      </w:r>
      <w:r w:rsidR="00270B1C" w:rsidRPr="00F4429A">
        <w:rPr>
          <w:rFonts w:ascii="Times New Roman" w:hAnsi="Times New Roman" w:cs="Times New Roman"/>
          <w:sz w:val="24"/>
          <w:szCs w:val="24"/>
          <w:shd w:val="clear" w:color="auto" w:fill="FFFFFF"/>
        </w:rPr>
        <w:t>arbohydrates,</w:t>
      </w:r>
      <w:r w:rsidR="00C17B41" w:rsidRPr="00F4429A">
        <w:rPr>
          <w:rFonts w:ascii="Times New Roman" w:hAnsi="Times New Roman" w:cs="Times New Roman"/>
          <w:sz w:val="24"/>
          <w:szCs w:val="24"/>
          <w:shd w:val="clear" w:color="auto" w:fill="FFFFFF"/>
        </w:rPr>
        <w:t xml:space="preserve"> s</w:t>
      </w:r>
      <w:r w:rsidR="00270B1C" w:rsidRPr="00F4429A">
        <w:rPr>
          <w:rFonts w:ascii="Times New Roman" w:hAnsi="Times New Roman" w:cs="Times New Roman"/>
          <w:sz w:val="24"/>
          <w:szCs w:val="24"/>
          <w:shd w:val="clear" w:color="auto" w:fill="FFFFFF"/>
        </w:rPr>
        <w:t>aponins,</w:t>
      </w:r>
      <w:r w:rsidR="00C17B41" w:rsidRPr="00F4429A">
        <w:rPr>
          <w:rFonts w:ascii="Times New Roman" w:hAnsi="Times New Roman" w:cs="Times New Roman"/>
          <w:sz w:val="24"/>
          <w:szCs w:val="24"/>
          <w:shd w:val="clear" w:color="auto" w:fill="FFFFFF"/>
        </w:rPr>
        <w:t xml:space="preserve"> p</w:t>
      </w:r>
      <w:r w:rsidR="00773EFB" w:rsidRPr="00F4429A">
        <w:rPr>
          <w:rFonts w:ascii="Times New Roman" w:hAnsi="Times New Roman" w:cs="Times New Roman"/>
          <w:sz w:val="24"/>
          <w:szCs w:val="24"/>
          <w:shd w:val="clear" w:color="auto" w:fill="FFFFFF"/>
        </w:rPr>
        <w:t>roteins</w:t>
      </w:r>
      <w:r w:rsidR="00270B1C" w:rsidRPr="00F4429A">
        <w:rPr>
          <w:rFonts w:ascii="Times New Roman" w:hAnsi="Times New Roman" w:cs="Times New Roman"/>
          <w:sz w:val="24"/>
          <w:szCs w:val="24"/>
          <w:shd w:val="clear" w:color="auto" w:fill="FFFFFF"/>
        </w:rPr>
        <w:t>,</w:t>
      </w:r>
      <w:r w:rsidR="00C17B41" w:rsidRPr="00F4429A">
        <w:rPr>
          <w:rFonts w:ascii="Times New Roman" w:hAnsi="Times New Roman" w:cs="Times New Roman"/>
          <w:sz w:val="24"/>
          <w:szCs w:val="24"/>
          <w:shd w:val="clear" w:color="auto" w:fill="FFFFFF"/>
        </w:rPr>
        <w:t xml:space="preserve"> f</w:t>
      </w:r>
      <w:r w:rsidR="00270B1C" w:rsidRPr="00F4429A">
        <w:rPr>
          <w:rFonts w:ascii="Times New Roman" w:hAnsi="Times New Roman" w:cs="Times New Roman"/>
          <w:sz w:val="24"/>
          <w:szCs w:val="24"/>
          <w:shd w:val="clear" w:color="auto" w:fill="FFFFFF"/>
        </w:rPr>
        <w:t>lavonoids,</w:t>
      </w:r>
      <w:r w:rsidR="00C17B41" w:rsidRPr="00F4429A">
        <w:rPr>
          <w:rFonts w:ascii="Times New Roman" w:hAnsi="Times New Roman" w:cs="Times New Roman"/>
          <w:sz w:val="24"/>
          <w:szCs w:val="24"/>
          <w:shd w:val="clear" w:color="auto" w:fill="FFFFFF"/>
        </w:rPr>
        <w:t xml:space="preserve"> p</w:t>
      </w:r>
      <w:r w:rsidR="00270B1C" w:rsidRPr="00F4429A">
        <w:rPr>
          <w:rFonts w:ascii="Times New Roman" w:hAnsi="Times New Roman" w:cs="Times New Roman"/>
          <w:sz w:val="24"/>
          <w:szCs w:val="24"/>
          <w:shd w:val="clear" w:color="auto" w:fill="FFFFFF"/>
        </w:rPr>
        <w:t>henols,</w:t>
      </w:r>
      <w:r w:rsidR="00C17B41" w:rsidRPr="00F4429A">
        <w:rPr>
          <w:rFonts w:ascii="Times New Roman" w:hAnsi="Times New Roman" w:cs="Times New Roman"/>
          <w:sz w:val="24"/>
          <w:szCs w:val="24"/>
          <w:shd w:val="clear" w:color="auto" w:fill="FFFFFF"/>
        </w:rPr>
        <w:t xml:space="preserve"> t</w:t>
      </w:r>
      <w:r w:rsidR="00773EFB" w:rsidRPr="00F4429A">
        <w:rPr>
          <w:rFonts w:ascii="Times New Roman" w:hAnsi="Times New Roman" w:cs="Times New Roman"/>
          <w:sz w:val="24"/>
          <w:szCs w:val="24"/>
          <w:shd w:val="clear" w:color="auto" w:fill="FFFFFF"/>
        </w:rPr>
        <w:t xml:space="preserve">erpenoid, </w:t>
      </w:r>
      <w:r w:rsidR="00C17B41" w:rsidRPr="00F4429A">
        <w:rPr>
          <w:rFonts w:ascii="Times New Roman" w:hAnsi="Times New Roman" w:cs="Times New Roman"/>
          <w:sz w:val="24"/>
          <w:szCs w:val="24"/>
          <w:shd w:val="clear" w:color="auto" w:fill="FFFFFF"/>
        </w:rPr>
        <w:t>a</w:t>
      </w:r>
      <w:r w:rsidR="00270B1C" w:rsidRPr="00F4429A">
        <w:rPr>
          <w:rFonts w:ascii="Times New Roman" w:hAnsi="Times New Roman" w:cs="Times New Roman"/>
          <w:sz w:val="24"/>
          <w:szCs w:val="24"/>
          <w:shd w:val="clear" w:color="auto" w:fill="FFFFFF"/>
        </w:rPr>
        <w:t xml:space="preserve">lkaloids. </w:t>
      </w:r>
      <w:r w:rsidR="009E3D09" w:rsidRPr="00F4429A">
        <w:rPr>
          <w:rFonts w:ascii="Times New Roman" w:hAnsi="Times New Roman" w:cs="Times New Roman"/>
          <w:sz w:val="24"/>
          <w:szCs w:val="24"/>
          <w:shd w:val="clear" w:color="auto" w:fill="FFFFFF"/>
        </w:rPr>
        <w:t>However, the glycosides</w:t>
      </w:r>
      <w:r w:rsidR="00DE02E7" w:rsidRPr="00F4429A">
        <w:rPr>
          <w:rFonts w:ascii="Times New Roman" w:hAnsi="Times New Roman" w:cs="Times New Roman"/>
          <w:sz w:val="24"/>
          <w:szCs w:val="24"/>
          <w:shd w:val="clear" w:color="auto" w:fill="FFFFFF"/>
        </w:rPr>
        <w:t xml:space="preserve"> and </w:t>
      </w:r>
      <w:r w:rsidR="00C17B41" w:rsidRPr="00F4429A">
        <w:rPr>
          <w:rFonts w:ascii="Times New Roman" w:hAnsi="Times New Roman" w:cs="Times New Roman"/>
          <w:sz w:val="24"/>
          <w:szCs w:val="24"/>
          <w:shd w:val="clear" w:color="auto" w:fill="FFFFFF"/>
        </w:rPr>
        <w:t>c</w:t>
      </w:r>
      <w:r w:rsidR="00270B1C" w:rsidRPr="00F4429A">
        <w:rPr>
          <w:rFonts w:ascii="Times New Roman" w:hAnsi="Times New Roman" w:cs="Times New Roman"/>
          <w:sz w:val="24"/>
          <w:szCs w:val="24"/>
          <w:shd w:val="clear" w:color="auto" w:fill="FFFFFF"/>
        </w:rPr>
        <w:t>oumarins</w:t>
      </w:r>
      <w:r w:rsidR="00A352CC" w:rsidRPr="00F4429A">
        <w:rPr>
          <w:rFonts w:ascii="Times New Roman" w:hAnsi="Times New Roman" w:cs="Times New Roman"/>
          <w:sz w:val="24"/>
          <w:szCs w:val="24"/>
          <w:shd w:val="clear" w:color="auto" w:fill="FFFFFF"/>
        </w:rPr>
        <w:t xml:space="preserve"> </w:t>
      </w:r>
      <w:r w:rsidR="00773EFB" w:rsidRPr="00F4429A">
        <w:rPr>
          <w:rFonts w:ascii="Times New Roman" w:hAnsi="Times New Roman" w:cs="Times New Roman"/>
          <w:sz w:val="24"/>
          <w:szCs w:val="24"/>
          <w:shd w:val="clear" w:color="auto" w:fill="FFFFFF"/>
        </w:rPr>
        <w:t xml:space="preserve">were </w:t>
      </w:r>
      <w:r w:rsidR="00A352CC" w:rsidRPr="00F4429A">
        <w:rPr>
          <w:rFonts w:ascii="Times New Roman" w:hAnsi="Times New Roman" w:cs="Times New Roman"/>
          <w:sz w:val="24"/>
          <w:szCs w:val="24"/>
          <w:shd w:val="clear" w:color="auto" w:fill="FFFFFF"/>
        </w:rPr>
        <w:t xml:space="preserve">absent. Thus, four extracts, such as </w:t>
      </w:r>
      <w:r w:rsidR="009E3D09" w:rsidRPr="00F4429A">
        <w:rPr>
          <w:rFonts w:ascii="Times New Roman" w:hAnsi="Times New Roman" w:cs="Times New Roman"/>
          <w:sz w:val="24"/>
          <w:szCs w:val="24"/>
          <w:shd w:val="clear" w:color="auto" w:fill="FFFFFF"/>
        </w:rPr>
        <w:t>ethanol</w:t>
      </w:r>
      <w:r w:rsidR="00A352CC" w:rsidRPr="00F4429A">
        <w:rPr>
          <w:rFonts w:ascii="Times New Roman" w:hAnsi="Times New Roman" w:cs="Times New Roman"/>
          <w:sz w:val="24"/>
          <w:szCs w:val="24"/>
          <w:shd w:val="clear" w:color="auto" w:fill="FFFFFF"/>
        </w:rPr>
        <w:t>, acetone, chloroform</w:t>
      </w:r>
      <w:r w:rsidR="009E3D09" w:rsidRPr="00F4429A">
        <w:rPr>
          <w:rFonts w:ascii="Times New Roman" w:hAnsi="Times New Roman" w:cs="Times New Roman"/>
          <w:sz w:val="24"/>
          <w:szCs w:val="24"/>
          <w:shd w:val="clear" w:color="auto" w:fill="FFFFFF"/>
        </w:rPr>
        <w:t xml:space="preserve"> and hexane extracts from leaves, stem, f</w:t>
      </w:r>
      <w:r w:rsidR="00A352CC" w:rsidRPr="00F4429A">
        <w:rPr>
          <w:rFonts w:ascii="Times New Roman" w:hAnsi="Times New Roman" w:cs="Times New Roman"/>
          <w:sz w:val="24"/>
          <w:szCs w:val="24"/>
          <w:shd w:val="clear" w:color="auto" w:fill="FFFFFF"/>
        </w:rPr>
        <w:t>lowers</w:t>
      </w:r>
      <w:r w:rsidR="009E3D09" w:rsidRPr="00F4429A">
        <w:rPr>
          <w:rFonts w:ascii="Times New Roman" w:hAnsi="Times New Roman" w:cs="Times New Roman"/>
          <w:sz w:val="24"/>
          <w:szCs w:val="24"/>
          <w:shd w:val="clear" w:color="auto" w:fill="FFFFFF"/>
        </w:rPr>
        <w:t xml:space="preserve"> and seed of </w:t>
      </w:r>
      <w:r w:rsidR="00A352CC" w:rsidRPr="00F4429A">
        <w:rPr>
          <w:rFonts w:ascii="Times New Roman" w:hAnsi="Times New Roman" w:cs="Times New Roman"/>
          <w:i/>
          <w:sz w:val="24"/>
          <w:szCs w:val="24"/>
          <w:shd w:val="clear" w:color="auto" w:fill="FFFFFF"/>
        </w:rPr>
        <w:t>P.glandulosa</w:t>
      </w:r>
      <w:r w:rsidR="009E3D09" w:rsidRPr="00F4429A">
        <w:rPr>
          <w:rFonts w:ascii="Times New Roman" w:hAnsi="Times New Roman" w:cs="Times New Roman"/>
          <w:sz w:val="24"/>
          <w:szCs w:val="24"/>
          <w:shd w:val="clear" w:color="auto" w:fill="FFFFFF"/>
        </w:rPr>
        <w:t xml:space="preserve"> were used to test their evidence for antibacterial activity. From that it was observed that the </w:t>
      </w:r>
      <w:r w:rsidR="00BF57EA" w:rsidRPr="00F4429A">
        <w:rPr>
          <w:rFonts w:ascii="Times New Roman" w:hAnsi="Times New Roman" w:cs="Times New Roman"/>
          <w:sz w:val="24"/>
          <w:szCs w:val="24"/>
          <w:shd w:val="clear" w:color="auto" w:fill="FFFFFF"/>
        </w:rPr>
        <w:t>chloroform</w:t>
      </w:r>
      <w:r w:rsidR="00C17B41" w:rsidRPr="00F4429A">
        <w:rPr>
          <w:rFonts w:ascii="Times New Roman" w:hAnsi="Times New Roman" w:cs="Times New Roman"/>
          <w:sz w:val="24"/>
          <w:szCs w:val="24"/>
          <w:shd w:val="clear" w:color="auto" w:fill="FFFFFF"/>
        </w:rPr>
        <w:t>, h</w:t>
      </w:r>
      <w:r w:rsidR="006308B9" w:rsidRPr="00F4429A">
        <w:rPr>
          <w:rFonts w:ascii="Times New Roman" w:hAnsi="Times New Roman" w:cs="Times New Roman"/>
          <w:sz w:val="24"/>
          <w:szCs w:val="24"/>
          <w:shd w:val="clear" w:color="auto" w:fill="FFFFFF"/>
        </w:rPr>
        <w:t>exane, acetone and ethanol</w:t>
      </w:r>
      <w:r w:rsidR="00BF57EA" w:rsidRPr="00F4429A">
        <w:rPr>
          <w:rFonts w:ascii="Times New Roman" w:hAnsi="Times New Roman" w:cs="Times New Roman"/>
          <w:sz w:val="24"/>
          <w:szCs w:val="24"/>
          <w:shd w:val="clear" w:color="auto" w:fill="FFFFFF"/>
        </w:rPr>
        <w:t xml:space="preserve"> </w:t>
      </w:r>
      <w:r w:rsidR="009E3D09" w:rsidRPr="00F4429A">
        <w:rPr>
          <w:rFonts w:ascii="Times New Roman" w:hAnsi="Times New Roman" w:cs="Times New Roman"/>
          <w:sz w:val="24"/>
          <w:szCs w:val="24"/>
          <w:shd w:val="clear" w:color="auto" w:fill="FFFFFF"/>
        </w:rPr>
        <w:t>extracts of</w:t>
      </w:r>
      <w:r w:rsidR="00BF57EA" w:rsidRPr="00F4429A">
        <w:rPr>
          <w:rFonts w:ascii="Times New Roman" w:hAnsi="Times New Roman" w:cs="Times New Roman"/>
          <w:sz w:val="24"/>
          <w:szCs w:val="24"/>
          <w:shd w:val="clear" w:color="auto" w:fill="FFFFFF"/>
        </w:rPr>
        <w:t xml:space="preserve"> leaves</w:t>
      </w:r>
      <w:r w:rsidR="009E3D09" w:rsidRPr="00F4429A">
        <w:rPr>
          <w:rFonts w:ascii="Times New Roman" w:hAnsi="Times New Roman" w:cs="Times New Roman"/>
          <w:sz w:val="24"/>
          <w:szCs w:val="24"/>
          <w:shd w:val="clear" w:color="auto" w:fill="FFFFFF"/>
        </w:rPr>
        <w:t xml:space="preserve"> and </w:t>
      </w:r>
      <w:r w:rsidR="00BF57EA" w:rsidRPr="00F4429A">
        <w:rPr>
          <w:rFonts w:ascii="Times New Roman" w:hAnsi="Times New Roman" w:cs="Times New Roman"/>
          <w:sz w:val="24"/>
          <w:szCs w:val="24"/>
          <w:shd w:val="clear" w:color="auto" w:fill="FFFFFF"/>
        </w:rPr>
        <w:t>flowers</w:t>
      </w:r>
      <w:r w:rsidR="009E3D09" w:rsidRPr="00F4429A">
        <w:rPr>
          <w:rFonts w:ascii="Times New Roman" w:hAnsi="Times New Roman" w:cs="Times New Roman"/>
          <w:sz w:val="24"/>
          <w:szCs w:val="24"/>
          <w:shd w:val="clear" w:color="auto" w:fill="FFFFFF"/>
        </w:rPr>
        <w:t xml:space="preserve"> of </w:t>
      </w:r>
      <w:r w:rsidR="00773EFB" w:rsidRPr="00F4429A">
        <w:rPr>
          <w:rFonts w:ascii="Times New Roman" w:hAnsi="Times New Roman" w:cs="Times New Roman"/>
          <w:i/>
          <w:sz w:val="24"/>
          <w:szCs w:val="24"/>
          <w:shd w:val="clear" w:color="auto" w:fill="FFFFFF"/>
        </w:rPr>
        <w:t>P.glandulosa</w:t>
      </w:r>
      <w:r w:rsidR="009E3D09" w:rsidRPr="00F4429A">
        <w:rPr>
          <w:rFonts w:ascii="Times New Roman" w:hAnsi="Times New Roman" w:cs="Times New Roman"/>
          <w:sz w:val="24"/>
          <w:szCs w:val="24"/>
          <w:shd w:val="clear" w:color="auto" w:fill="FFFFFF"/>
        </w:rPr>
        <w:t xml:space="preserve"> were highly effective</w:t>
      </w:r>
      <w:r w:rsidR="009E3D09" w:rsidRPr="00F4429A">
        <w:rPr>
          <w:rFonts w:ascii="Times New Roman" w:hAnsi="Times New Roman" w:cs="Times New Roman"/>
          <w:sz w:val="24"/>
          <w:szCs w:val="24"/>
        </w:rPr>
        <w:t xml:space="preserve"> in next to </w:t>
      </w:r>
      <w:r w:rsidR="009E3D09" w:rsidRPr="00F4429A">
        <w:rPr>
          <w:rFonts w:ascii="Times New Roman" w:hAnsi="Times New Roman" w:cs="Times New Roman"/>
          <w:i/>
          <w:sz w:val="24"/>
          <w:szCs w:val="24"/>
        </w:rPr>
        <w:t>E. coli</w:t>
      </w:r>
      <w:r w:rsidR="00BF57EA" w:rsidRPr="00F4429A">
        <w:rPr>
          <w:rFonts w:ascii="Times New Roman" w:hAnsi="Times New Roman" w:cs="Times New Roman"/>
          <w:i/>
          <w:sz w:val="24"/>
          <w:szCs w:val="24"/>
        </w:rPr>
        <w:t xml:space="preserve"> and S. aureus</w:t>
      </w:r>
      <w:r w:rsidR="009E3D09" w:rsidRPr="00F4429A">
        <w:rPr>
          <w:rFonts w:ascii="Times New Roman" w:hAnsi="Times New Roman" w:cs="Times New Roman"/>
          <w:i/>
          <w:sz w:val="24"/>
          <w:szCs w:val="24"/>
        </w:rPr>
        <w:t xml:space="preserve"> </w:t>
      </w:r>
      <w:r w:rsidR="009E3D09" w:rsidRPr="00F4429A">
        <w:rPr>
          <w:rFonts w:ascii="Times New Roman" w:hAnsi="Times New Roman" w:cs="Times New Roman"/>
          <w:sz w:val="24"/>
          <w:szCs w:val="24"/>
        </w:rPr>
        <w:t>having the MIC values</w:t>
      </w:r>
      <w:r w:rsidR="00BF57EA" w:rsidRPr="00F4429A">
        <w:rPr>
          <w:rFonts w:ascii="Times New Roman" w:hAnsi="Times New Roman" w:cs="Times New Roman"/>
          <w:sz w:val="24"/>
          <w:szCs w:val="24"/>
        </w:rPr>
        <w:t xml:space="preserve"> of 01</w:t>
      </w:r>
      <w:r w:rsidR="009E3D09" w:rsidRPr="00F4429A">
        <w:rPr>
          <w:rFonts w:ascii="Times New Roman" w:hAnsi="Times New Roman" w:cs="Times New Roman"/>
          <w:sz w:val="24"/>
          <w:szCs w:val="24"/>
        </w:rPr>
        <w:t xml:space="preserve">μg/ml, </w:t>
      </w:r>
      <w:r w:rsidR="00BF57EA" w:rsidRPr="00F4429A">
        <w:rPr>
          <w:rFonts w:ascii="Times New Roman" w:hAnsi="Times New Roman" w:cs="Times New Roman"/>
          <w:sz w:val="24"/>
          <w:szCs w:val="24"/>
        </w:rPr>
        <w:t xml:space="preserve">while </w:t>
      </w:r>
      <w:r w:rsidR="00C17B41" w:rsidRPr="00F4429A">
        <w:rPr>
          <w:rFonts w:ascii="Times New Roman" w:hAnsi="Times New Roman" w:cs="Times New Roman"/>
          <w:sz w:val="24"/>
          <w:szCs w:val="24"/>
          <w:shd w:val="clear" w:color="auto" w:fill="FFFFFF"/>
        </w:rPr>
        <w:t>chloroform, h</w:t>
      </w:r>
      <w:r w:rsidR="006308B9" w:rsidRPr="00F4429A">
        <w:rPr>
          <w:rFonts w:ascii="Times New Roman" w:hAnsi="Times New Roman" w:cs="Times New Roman"/>
          <w:sz w:val="24"/>
          <w:szCs w:val="24"/>
          <w:shd w:val="clear" w:color="auto" w:fill="FFFFFF"/>
        </w:rPr>
        <w:t xml:space="preserve">exane, acetone and ethanol extracts of seed and stem of </w:t>
      </w:r>
      <w:r w:rsidR="00773EFB" w:rsidRPr="00F4429A">
        <w:rPr>
          <w:rFonts w:ascii="Times New Roman" w:hAnsi="Times New Roman" w:cs="Times New Roman"/>
          <w:i/>
          <w:sz w:val="24"/>
          <w:szCs w:val="24"/>
          <w:shd w:val="clear" w:color="auto" w:fill="FFFFFF"/>
        </w:rPr>
        <w:t>P.glandulosa</w:t>
      </w:r>
      <w:r w:rsidR="006308B9" w:rsidRPr="00F4429A">
        <w:rPr>
          <w:rFonts w:ascii="Times New Roman" w:hAnsi="Times New Roman" w:cs="Times New Roman"/>
          <w:sz w:val="24"/>
          <w:szCs w:val="24"/>
          <w:shd w:val="clear" w:color="auto" w:fill="FFFFFF"/>
        </w:rPr>
        <w:t xml:space="preserve"> were </w:t>
      </w:r>
      <w:r w:rsidR="006308B9" w:rsidRPr="00F4429A">
        <w:rPr>
          <w:rFonts w:ascii="Times New Roman" w:hAnsi="Times New Roman" w:cs="Times New Roman"/>
          <w:sz w:val="24"/>
          <w:szCs w:val="24"/>
        </w:rPr>
        <w:t xml:space="preserve">examine to be ineffective against </w:t>
      </w:r>
      <w:r w:rsidR="006308B9" w:rsidRPr="00F4429A">
        <w:rPr>
          <w:rFonts w:ascii="Times New Roman" w:hAnsi="Times New Roman" w:cs="Times New Roman"/>
          <w:i/>
          <w:sz w:val="24"/>
          <w:szCs w:val="24"/>
        </w:rPr>
        <w:t>E. coli</w:t>
      </w:r>
      <w:r w:rsidR="006308B9" w:rsidRPr="00F4429A">
        <w:rPr>
          <w:rFonts w:ascii="Times New Roman" w:hAnsi="Times New Roman" w:cs="Times New Roman"/>
          <w:sz w:val="24"/>
          <w:szCs w:val="24"/>
        </w:rPr>
        <w:t xml:space="preserve"> and </w:t>
      </w:r>
      <w:r w:rsidR="006308B9" w:rsidRPr="00F4429A">
        <w:rPr>
          <w:rFonts w:ascii="Times New Roman" w:hAnsi="Times New Roman" w:cs="Times New Roman"/>
          <w:i/>
          <w:sz w:val="24"/>
          <w:szCs w:val="24"/>
        </w:rPr>
        <w:t>S. aureus</w:t>
      </w:r>
      <w:r w:rsidR="006308B9" w:rsidRPr="00F4429A">
        <w:rPr>
          <w:rFonts w:ascii="Times New Roman" w:hAnsi="Times New Roman" w:cs="Times New Roman"/>
          <w:sz w:val="24"/>
          <w:szCs w:val="24"/>
        </w:rPr>
        <w:t xml:space="preserve"> and </w:t>
      </w:r>
      <w:r w:rsidR="006308B9" w:rsidRPr="00F4429A">
        <w:rPr>
          <w:rFonts w:ascii="Times New Roman" w:hAnsi="Times New Roman" w:cs="Times New Roman"/>
          <w:sz w:val="24"/>
          <w:szCs w:val="24"/>
          <w:shd w:val="clear" w:color="auto" w:fill="FFFFFF"/>
        </w:rPr>
        <w:t>therefore no MIC values were observed in two strains of bacteria</w:t>
      </w:r>
      <w:r w:rsidR="00773EFB" w:rsidRPr="00F4429A">
        <w:rPr>
          <w:rFonts w:ascii="Times New Roman" w:hAnsi="Times New Roman" w:cs="Times New Roman"/>
          <w:sz w:val="24"/>
          <w:szCs w:val="24"/>
          <w:shd w:val="clear" w:color="auto" w:fill="FFFFFF"/>
        </w:rPr>
        <w:t>.</w:t>
      </w:r>
      <w:r w:rsidR="006308B9" w:rsidRPr="00F4429A">
        <w:rPr>
          <w:rFonts w:ascii="Times New Roman" w:hAnsi="Times New Roman" w:cs="Times New Roman"/>
          <w:sz w:val="24"/>
          <w:szCs w:val="24"/>
          <w:shd w:val="clear" w:color="auto" w:fill="FFFFFF"/>
        </w:rPr>
        <w:t xml:space="preserve"> </w:t>
      </w:r>
    </w:p>
    <w:p w:rsidR="00583794" w:rsidRPr="00F4429A" w:rsidRDefault="004275A2" w:rsidP="00270B1C">
      <w:pPr>
        <w:spacing w:line="276" w:lineRule="auto"/>
        <w:rPr>
          <w:sz w:val="24"/>
          <w:szCs w:val="24"/>
        </w:rPr>
      </w:pPr>
    </w:p>
    <w:sectPr w:rsidR="00583794" w:rsidRPr="00F442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094"/>
    <w:rsid w:val="00061845"/>
    <w:rsid w:val="001F3CB6"/>
    <w:rsid w:val="00270B1C"/>
    <w:rsid w:val="00276A09"/>
    <w:rsid w:val="002912B3"/>
    <w:rsid w:val="002E5807"/>
    <w:rsid w:val="00317B0B"/>
    <w:rsid w:val="0042192C"/>
    <w:rsid w:val="004275A2"/>
    <w:rsid w:val="006308B9"/>
    <w:rsid w:val="006A649B"/>
    <w:rsid w:val="00703094"/>
    <w:rsid w:val="00773EFB"/>
    <w:rsid w:val="007767E3"/>
    <w:rsid w:val="009956E4"/>
    <w:rsid w:val="009E3D09"/>
    <w:rsid w:val="00A352CC"/>
    <w:rsid w:val="00A43278"/>
    <w:rsid w:val="00B11699"/>
    <w:rsid w:val="00B54D38"/>
    <w:rsid w:val="00BD10A7"/>
    <w:rsid w:val="00BF57EA"/>
    <w:rsid w:val="00C13A12"/>
    <w:rsid w:val="00C17B41"/>
    <w:rsid w:val="00C425EF"/>
    <w:rsid w:val="00C65BD3"/>
    <w:rsid w:val="00C72E1A"/>
    <w:rsid w:val="00CA6BB8"/>
    <w:rsid w:val="00D91F08"/>
    <w:rsid w:val="00DE02E7"/>
    <w:rsid w:val="00DE085B"/>
    <w:rsid w:val="00E94969"/>
    <w:rsid w:val="00F4429A"/>
    <w:rsid w:val="00FB696F"/>
    <w:rsid w:val="00FD6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0FE94"/>
  <w15:chartTrackingRefBased/>
  <w15:docId w15:val="{ABD99670-9CCA-45BF-B8B1-BFA2F480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0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C72E1A"/>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Arain</dc:creator>
  <cp:keywords/>
  <dc:description/>
  <cp:lastModifiedBy>Alfurqan</cp:lastModifiedBy>
  <cp:revision>2</cp:revision>
  <dcterms:created xsi:type="dcterms:W3CDTF">2018-09-15T15:23:00Z</dcterms:created>
  <dcterms:modified xsi:type="dcterms:W3CDTF">2018-09-15T15:23:00Z</dcterms:modified>
</cp:coreProperties>
</file>