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30" w:rsidRPr="00EA32E8" w:rsidRDefault="00F45830" w:rsidP="00EA32E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A32E8">
        <w:rPr>
          <w:rFonts w:asciiTheme="majorBidi" w:hAnsiTheme="majorBidi" w:cstheme="majorBidi"/>
          <w:b/>
          <w:bCs/>
          <w:sz w:val="24"/>
          <w:szCs w:val="24"/>
        </w:rPr>
        <w:t>Efficiency of Benazir Inc</w:t>
      </w:r>
      <w:r w:rsidR="00DA220F"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ome Support Program Cash Grant </w:t>
      </w:r>
      <w:r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in improving source of income: Analysis of Benazir Income Support </w:t>
      </w:r>
      <w:r w:rsidR="009E2A94" w:rsidRPr="00EA32E8">
        <w:rPr>
          <w:rFonts w:asciiTheme="majorBidi" w:hAnsiTheme="majorBidi" w:cstheme="majorBidi"/>
          <w:b/>
          <w:bCs/>
          <w:sz w:val="24"/>
          <w:szCs w:val="24"/>
        </w:rPr>
        <w:t>Program in</w:t>
      </w:r>
      <w:r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 U.C Nasarpur, District TandoAllahyar, </w:t>
      </w:r>
      <w:r w:rsidR="009E2A94"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Division Hyderabad, Province </w:t>
      </w:r>
      <w:r w:rsidR="00EA32E8" w:rsidRPr="00EA32E8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9E2A94"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32E8">
        <w:rPr>
          <w:rFonts w:asciiTheme="majorBidi" w:hAnsiTheme="majorBidi" w:cstheme="majorBidi"/>
          <w:b/>
          <w:bCs/>
          <w:sz w:val="24"/>
          <w:szCs w:val="24"/>
        </w:rPr>
        <w:t>Sindh</w:t>
      </w:r>
    </w:p>
    <w:p w:rsidR="00F45830" w:rsidRPr="00EA32E8" w:rsidRDefault="009E2A94" w:rsidP="00EA32E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A32E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="00DA220F"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Nasima Rabail </w:t>
      </w:r>
      <w:r w:rsidRPr="00EA32E8">
        <w:rPr>
          <w:rFonts w:asciiTheme="majorBidi" w:hAnsiTheme="majorBidi" w:cstheme="majorBidi"/>
          <w:b/>
          <w:bCs/>
          <w:sz w:val="24"/>
          <w:szCs w:val="24"/>
        </w:rPr>
        <w:t>Abro, Rafique Ahmed Chandio,</w:t>
      </w:r>
      <w:r w:rsidR="00DA220F" w:rsidRPr="00EA32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32E8">
        <w:rPr>
          <w:rFonts w:asciiTheme="majorBidi" w:hAnsiTheme="majorBidi" w:cstheme="majorBidi"/>
          <w:b/>
          <w:bCs/>
          <w:sz w:val="24"/>
          <w:szCs w:val="24"/>
        </w:rPr>
        <w:t>Ambreen Khaskeli</w:t>
      </w:r>
    </w:p>
    <w:p w:rsidR="009E2A94" w:rsidRPr="00EA32E8" w:rsidRDefault="009E2A94" w:rsidP="00EA32E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A32E8">
        <w:rPr>
          <w:rFonts w:asciiTheme="majorBidi" w:hAnsiTheme="majorBidi" w:cstheme="majorBidi"/>
          <w:b/>
          <w:bCs/>
          <w:sz w:val="24"/>
          <w:szCs w:val="24"/>
        </w:rPr>
        <w:t>Department of Economics, University Of Sindh, Jamshoro</w:t>
      </w:r>
    </w:p>
    <w:p w:rsidR="00F45830" w:rsidRPr="009E2A94" w:rsidRDefault="009E2A94" w:rsidP="009E2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4" w:history="1">
        <w:r w:rsidRPr="004121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nasima.abro@gmail.com</w:t>
        </w:r>
      </w:hyperlink>
    </w:p>
    <w:p w:rsidR="00F45830" w:rsidRPr="009E2A94" w:rsidRDefault="009E2A94" w:rsidP="009E2A94">
      <w:p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94">
        <w:rPr>
          <w:rFonts w:ascii="Times New Roman" w:hAnsi="Times New Roman" w:cs="Times New Roman"/>
          <w:b/>
          <w:sz w:val="24"/>
          <w:szCs w:val="24"/>
        </w:rPr>
        <w:t xml:space="preserve"> ABSTRACT                                                         </w:t>
      </w:r>
    </w:p>
    <w:p w:rsidR="00F45830" w:rsidRDefault="00F45830" w:rsidP="00DA2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0C">
        <w:rPr>
          <w:rFonts w:ascii="Times New Roman" w:hAnsi="Times New Roman" w:cs="Times New Roman"/>
          <w:sz w:val="24"/>
          <w:szCs w:val="24"/>
        </w:rPr>
        <w:t xml:space="preserve">The present study carried out to know the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32B0C">
        <w:rPr>
          <w:rFonts w:ascii="Times New Roman" w:hAnsi="Times New Roman" w:cs="Times New Roman"/>
          <w:sz w:val="24"/>
          <w:szCs w:val="24"/>
        </w:rPr>
        <w:t xml:space="preserve">fficiency Of </w:t>
      </w:r>
      <w:r>
        <w:rPr>
          <w:rFonts w:ascii="Times New Roman" w:hAnsi="Times New Roman" w:cs="Times New Roman"/>
          <w:sz w:val="24"/>
          <w:szCs w:val="24"/>
        </w:rPr>
        <w:t>‘'</w:t>
      </w:r>
      <w:r w:rsidRPr="00432B0C">
        <w:rPr>
          <w:rFonts w:ascii="Times New Roman" w:hAnsi="Times New Roman" w:cs="Times New Roman"/>
          <w:sz w:val="24"/>
          <w:szCs w:val="24"/>
        </w:rPr>
        <w:t>Benazir Income Support Program Cash Grant</w:t>
      </w:r>
      <w:r>
        <w:rPr>
          <w:rFonts w:ascii="Times New Roman" w:hAnsi="Times New Roman" w:cs="Times New Roman"/>
          <w:sz w:val="24"/>
          <w:szCs w:val="24"/>
        </w:rPr>
        <w:t xml:space="preserve">” in improving source of income  in U.C Nasarpur, District TandoAllahyar, Hyderabad  Division, province of Sindh; Analysis of Benazir Income support Program. </w:t>
      </w:r>
      <w:r w:rsidR="00DA220F">
        <w:rPr>
          <w:rFonts w:ascii="Times New Roman" w:hAnsi="Times New Roman" w:cs="Times New Roman"/>
          <w:sz w:val="24"/>
          <w:szCs w:val="24"/>
        </w:rPr>
        <w:t>The study designed on sample size of 200 was</w:t>
      </w:r>
      <w:r>
        <w:rPr>
          <w:rFonts w:ascii="Times New Roman" w:hAnsi="Times New Roman" w:cs="Times New Roman"/>
          <w:sz w:val="24"/>
          <w:szCs w:val="24"/>
        </w:rPr>
        <w:t xml:space="preserve"> randomly collected from female head of the households, BISP beneficiaries. Main Findi</w:t>
      </w:r>
      <w:r w:rsidR="00DA220F">
        <w:rPr>
          <w:rFonts w:ascii="Times New Roman" w:hAnsi="Times New Roman" w:cs="Times New Roman"/>
          <w:sz w:val="24"/>
          <w:szCs w:val="24"/>
        </w:rPr>
        <w:t>ngs of the research shows, 51</w:t>
      </w:r>
      <w:r>
        <w:rPr>
          <w:rFonts w:ascii="Times New Roman" w:hAnsi="Times New Roman" w:cs="Times New Roman"/>
          <w:sz w:val="24"/>
          <w:szCs w:val="24"/>
        </w:rPr>
        <w:t>% of the respondent</w:t>
      </w:r>
      <w:r w:rsidR="00DA220F">
        <w:rPr>
          <w:rFonts w:ascii="Times New Roman" w:hAnsi="Times New Roman" w:cs="Times New Roman"/>
          <w:sz w:val="24"/>
          <w:szCs w:val="24"/>
        </w:rPr>
        <w:t>s were employed and 49</w:t>
      </w:r>
      <w:r>
        <w:rPr>
          <w:rFonts w:ascii="Times New Roman" w:hAnsi="Times New Roman" w:cs="Times New Roman"/>
          <w:sz w:val="24"/>
          <w:szCs w:val="24"/>
        </w:rPr>
        <w:t>% of t</w:t>
      </w:r>
      <w:r w:rsidR="00DA220F">
        <w:rPr>
          <w:rFonts w:ascii="Times New Roman" w:hAnsi="Times New Roman" w:cs="Times New Roman"/>
          <w:sz w:val="24"/>
          <w:szCs w:val="24"/>
        </w:rPr>
        <w:t xml:space="preserve">he respondents were unemployed. In 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DA220F">
        <w:rPr>
          <w:rFonts w:ascii="Times New Roman" w:hAnsi="Times New Roman" w:cs="Times New Roman"/>
          <w:sz w:val="24"/>
          <w:szCs w:val="24"/>
        </w:rPr>
        <w:t xml:space="preserve"> ratio of employment </w:t>
      </w:r>
      <w:r>
        <w:rPr>
          <w:rFonts w:ascii="Times New Roman" w:hAnsi="Times New Roman" w:cs="Times New Roman"/>
          <w:sz w:val="24"/>
          <w:szCs w:val="24"/>
        </w:rPr>
        <w:t>, 15% o</w:t>
      </w:r>
      <w:r w:rsidR="00AE6113">
        <w:rPr>
          <w:rFonts w:ascii="Times New Roman" w:hAnsi="Times New Roman" w:cs="Times New Roman"/>
          <w:sz w:val="24"/>
          <w:szCs w:val="24"/>
        </w:rPr>
        <w:t>f the women’s were earning</w:t>
      </w:r>
      <w:r>
        <w:rPr>
          <w:rFonts w:ascii="Times New Roman" w:hAnsi="Times New Roman" w:cs="Times New Roman"/>
          <w:sz w:val="24"/>
          <w:szCs w:val="24"/>
        </w:rPr>
        <w:t xml:space="preserve"> the amount of</w:t>
      </w:r>
      <w:r w:rsidRPr="00E52F4B">
        <w:rPr>
          <w:rFonts w:ascii="Times New Roman" w:hAnsi="Times New Roman" w:cs="Times New Roman"/>
          <w:sz w:val="24"/>
          <w:szCs w:val="24"/>
        </w:rPr>
        <w:t xml:space="preserve"> </w:t>
      </w:r>
      <w:r w:rsidR="00AA1819">
        <w:rPr>
          <w:rFonts w:ascii="Times New Roman" w:hAnsi="Times New Roman" w:cs="Times New Roman"/>
          <w:sz w:val="24"/>
          <w:szCs w:val="24"/>
        </w:rPr>
        <w:t xml:space="preserve">PKR/ 5000, 10% were earning </w:t>
      </w:r>
      <w:r w:rsidR="00DA220F">
        <w:rPr>
          <w:rFonts w:ascii="Times New Roman" w:hAnsi="Times New Roman" w:cs="Times New Roman"/>
          <w:sz w:val="24"/>
          <w:szCs w:val="24"/>
        </w:rPr>
        <w:t>the amount of PKR/ 4000, 0.5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AA1819">
        <w:rPr>
          <w:rFonts w:ascii="Times New Roman" w:hAnsi="Times New Roman" w:cs="Times New Roman"/>
          <w:sz w:val="24"/>
          <w:szCs w:val="24"/>
        </w:rPr>
        <w:t xml:space="preserve">of the women’s were earning </w:t>
      </w:r>
      <w:r w:rsidR="00DA2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amount of P</w:t>
      </w:r>
      <w:r w:rsidR="00DA220F">
        <w:rPr>
          <w:rFonts w:ascii="Times New Roman" w:hAnsi="Times New Roman" w:cs="Times New Roman"/>
          <w:sz w:val="24"/>
          <w:szCs w:val="24"/>
        </w:rPr>
        <w:t>KR/ 2500, 11</w:t>
      </w:r>
      <w:r>
        <w:rPr>
          <w:rFonts w:ascii="Times New Roman" w:hAnsi="Times New Roman" w:cs="Times New Roman"/>
          <w:sz w:val="24"/>
          <w:szCs w:val="24"/>
        </w:rPr>
        <w:t>% of the women’s were earning between the amount of</w:t>
      </w:r>
      <w:r w:rsidRPr="00E52F4B">
        <w:rPr>
          <w:rFonts w:ascii="Times New Roman" w:hAnsi="Times New Roman" w:cs="Times New Roman"/>
          <w:sz w:val="24"/>
          <w:szCs w:val="24"/>
        </w:rPr>
        <w:t xml:space="preserve"> </w:t>
      </w:r>
      <w:r w:rsidR="00DA220F">
        <w:rPr>
          <w:rFonts w:ascii="Times New Roman" w:hAnsi="Times New Roman" w:cs="Times New Roman"/>
          <w:sz w:val="24"/>
          <w:szCs w:val="24"/>
        </w:rPr>
        <w:t>PKR/ 8000-12000,</w:t>
      </w:r>
      <w:r w:rsidR="00AE6113">
        <w:rPr>
          <w:rFonts w:ascii="Times New Roman" w:hAnsi="Times New Roman" w:cs="Times New Roman"/>
          <w:sz w:val="24"/>
          <w:szCs w:val="24"/>
        </w:rPr>
        <w:t xml:space="preserve"> </w:t>
      </w:r>
      <w:r w:rsidR="00DA220F">
        <w:rPr>
          <w:rFonts w:ascii="Times New Roman" w:hAnsi="Times New Roman" w:cs="Times New Roman"/>
          <w:sz w:val="24"/>
          <w:szCs w:val="24"/>
        </w:rPr>
        <w:t>14.5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A220F">
        <w:rPr>
          <w:rFonts w:ascii="Times New Roman" w:hAnsi="Times New Roman" w:cs="Times New Roman"/>
          <w:sz w:val="24"/>
          <w:szCs w:val="24"/>
        </w:rPr>
        <w:t xml:space="preserve"> were earning </w:t>
      </w:r>
      <w:r>
        <w:rPr>
          <w:rFonts w:ascii="Times New Roman" w:hAnsi="Times New Roman" w:cs="Times New Roman"/>
          <w:sz w:val="24"/>
          <w:szCs w:val="24"/>
        </w:rPr>
        <w:t>between the    PKR/ 1200-1500. Cash grant of the BISP, PKR/ 4834 improving their source of income</w:t>
      </w:r>
      <w:r w:rsidR="00DA22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While rest of 49% of the unemployed </w:t>
      </w:r>
      <w:r w:rsidR="00DA220F">
        <w:rPr>
          <w:rFonts w:ascii="Times New Roman" w:hAnsi="Times New Roman" w:cs="Times New Roman"/>
          <w:sz w:val="24"/>
          <w:szCs w:val="24"/>
        </w:rPr>
        <w:t xml:space="preserve">respondents dependent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220F">
        <w:rPr>
          <w:rFonts w:ascii="Times New Roman" w:hAnsi="Times New Roman" w:cs="Times New Roman"/>
          <w:sz w:val="24"/>
          <w:szCs w:val="24"/>
        </w:rPr>
        <w:t>n BISP cash grant of PKR/ 4834.The BISP cash grant played in the Economic life of the respondents.</w:t>
      </w:r>
    </w:p>
    <w:p w:rsidR="00BA528D" w:rsidRPr="00F45830" w:rsidRDefault="00BA528D" w:rsidP="00F45830"/>
    <w:sectPr w:rsidR="00BA528D" w:rsidRPr="00F45830" w:rsidSect="0032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830"/>
    <w:rsid w:val="003251C6"/>
    <w:rsid w:val="004D6794"/>
    <w:rsid w:val="009E2A94"/>
    <w:rsid w:val="00AA1819"/>
    <w:rsid w:val="00AE6113"/>
    <w:rsid w:val="00AF680C"/>
    <w:rsid w:val="00BA528D"/>
    <w:rsid w:val="00C132CE"/>
    <w:rsid w:val="00DA220F"/>
    <w:rsid w:val="00EA32E8"/>
    <w:rsid w:val="00F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A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3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ima.ab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solution</dc:creator>
  <cp:lastModifiedBy>muzzafar-rind</cp:lastModifiedBy>
  <cp:revision>4</cp:revision>
  <cp:lastPrinted>2018-04-04T18:15:00Z</cp:lastPrinted>
  <dcterms:created xsi:type="dcterms:W3CDTF">2018-04-04T18:06:00Z</dcterms:created>
  <dcterms:modified xsi:type="dcterms:W3CDTF">2018-04-04T18:15:00Z</dcterms:modified>
</cp:coreProperties>
</file>