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8BC" w:rsidRPr="00F06765" w:rsidRDefault="00DE38BC" w:rsidP="00DE38BC">
      <w:pPr>
        <w:spacing w:line="240" w:lineRule="auto"/>
        <w:jc w:val="both"/>
        <w:rPr>
          <w:rFonts w:asciiTheme="majorBidi" w:hAnsiTheme="majorBidi" w:cstheme="majorBidi"/>
          <w:b/>
          <w:sz w:val="20"/>
          <w:szCs w:val="20"/>
        </w:rPr>
      </w:pPr>
      <w:bookmarkStart w:id="0" w:name="_GoBack"/>
      <w:bookmarkEnd w:id="0"/>
      <w:r w:rsidRPr="00F06765">
        <w:rPr>
          <w:rFonts w:asciiTheme="majorBidi" w:hAnsiTheme="majorBidi" w:cstheme="majorBidi"/>
          <w:b/>
          <w:bCs/>
          <w:sz w:val="20"/>
          <w:szCs w:val="20"/>
        </w:rPr>
        <w:t>An updated status of microbiogram and its antibiotic compatibility in Nili Ravi Buffaloes</w:t>
      </w:r>
    </w:p>
    <w:p w:rsidR="00DE38BC" w:rsidRPr="00F06765" w:rsidRDefault="00DE38BC" w:rsidP="00DE38BC">
      <w:pPr>
        <w:spacing w:line="240" w:lineRule="auto"/>
        <w:jc w:val="both"/>
        <w:rPr>
          <w:rFonts w:asciiTheme="majorBidi" w:hAnsiTheme="majorBidi" w:cstheme="majorBidi"/>
          <w:sz w:val="20"/>
          <w:szCs w:val="20"/>
        </w:rPr>
      </w:pPr>
      <w:r w:rsidRPr="00F06765">
        <w:rPr>
          <w:rFonts w:asciiTheme="majorBidi" w:hAnsiTheme="majorBidi" w:cstheme="majorBidi"/>
          <w:sz w:val="20"/>
          <w:szCs w:val="20"/>
        </w:rPr>
        <w:t>S. Ahmed</w:t>
      </w:r>
      <w:r w:rsidRPr="00F06765">
        <w:rPr>
          <w:rFonts w:asciiTheme="majorBidi" w:hAnsiTheme="majorBidi" w:cstheme="majorBidi"/>
          <w:sz w:val="20"/>
          <w:szCs w:val="20"/>
          <w:vertAlign w:val="superscript"/>
        </w:rPr>
        <w:t>1</w:t>
      </w:r>
      <w:r w:rsidRPr="00F06765">
        <w:rPr>
          <w:rFonts w:asciiTheme="majorBidi" w:hAnsiTheme="majorBidi" w:cstheme="majorBidi"/>
          <w:sz w:val="20"/>
          <w:szCs w:val="20"/>
        </w:rPr>
        <w:t>, A. Nasir</w:t>
      </w:r>
      <w:r w:rsidRPr="00F06765">
        <w:rPr>
          <w:rFonts w:asciiTheme="majorBidi" w:hAnsiTheme="majorBidi" w:cstheme="majorBidi"/>
          <w:sz w:val="20"/>
          <w:szCs w:val="20"/>
          <w:vertAlign w:val="superscript"/>
        </w:rPr>
        <w:t>1</w:t>
      </w:r>
      <w:r w:rsidRPr="00F06765">
        <w:rPr>
          <w:rFonts w:asciiTheme="majorBidi" w:hAnsiTheme="majorBidi" w:cstheme="majorBidi"/>
          <w:sz w:val="20"/>
          <w:szCs w:val="20"/>
        </w:rPr>
        <w:t>, A. Shakoor</w:t>
      </w:r>
      <w:r w:rsidRPr="00F06765">
        <w:rPr>
          <w:rFonts w:asciiTheme="majorBidi" w:hAnsiTheme="majorBidi" w:cstheme="majorBidi"/>
          <w:sz w:val="20"/>
          <w:szCs w:val="20"/>
          <w:vertAlign w:val="superscript"/>
        </w:rPr>
        <w:t>1</w:t>
      </w:r>
      <w:r w:rsidRPr="00F06765">
        <w:rPr>
          <w:rFonts w:asciiTheme="majorBidi" w:hAnsiTheme="majorBidi" w:cstheme="majorBidi"/>
          <w:sz w:val="20"/>
          <w:szCs w:val="20"/>
        </w:rPr>
        <w:t>, S. Ehtisham-ul-Haque</w:t>
      </w:r>
      <w:r w:rsidRPr="00F06765">
        <w:rPr>
          <w:rFonts w:asciiTheme="majorBidi" w:hAnsiTheme="majorBidi" w:cstheme="majorBidi"/>
          <w:sz w:val="20"/>
          <w:szCs w:val="20"/>
          <w:vertAlign w:val="superscript"/>
        </w:rPr>
        <w:t>2</w:t>
      </w:r>
      <w:r w:rsidRPr="00F06765">
        <w:rPr>
          <w:rFonts w:asciiTheme="majorBidi" w:hAnsiTheme="majorBidi" w:cstheme="majorBidi"/>
          <w:sz w:val="20"/>
          <w:szCs w:val="20"/>
        </w:rPr>
        <w:t>, R. Ali</w:t>
      </w:r>
      <w:r w:rsidRPr="00F06765">
        <w:rPr>
          <w:rFonts w:asciiTheme="majorBidi" w:hAnsiTheme="majorBidi" w:cstheme="majorBidi"/>
          <w:sz w:val="20"/>
          <w:szCs w:val="20"/>
          <w:vertAlign w:val="superscript"/>
        </w:rPr>
        <w:t>1</w:t>
      </w:r>
      <w:r w:rsidRPr="00F06765">
        <w:rPr>
          <w:rFonts w:asciiTheme="majorBidi" w:hAnsiTheme="majorBidi" w:cstheme="majorBidi"/>
          <w:sz w:val="20"/>
          <w:szCs w:val="20"/>
        </w:rPr>
        <w:t>, A. H. Tahir</w:t>
      </w:r>
      <w:r w:rsidRPr="00F06765">
        <w:rPr>
          <w:rFonts w:asciiTheme="majorBidi" w:hAnsiTheme="majorBidi" w:cstheme="majorBidi"/>
          <w:sz w:val="20"/>
          <w:szCs w:val="20"/>
          <w:vertAlign w:val="superscript"/>
        </w:rPr>
        <w:t>1</w:t>
      </w:r>
      <w:r w:rsidRPr="00F06765">
        <w:rPr>
          <w:rFonts w:asciiTheme="majorBidi" w:hAnsiTheme="majorBidi" w:cstheme="majorBidi"/>
          <w:sz w:val="20"/>
          <w:szCs w:val="20"/>
        </w:rPr>
        <w:t>, S. Ullah</w:t>
      </w:r>
      <w:r w:rsidRPr="00F06765">
        <w:rPr>
          <w:rFonts w:asciiTheme="majorBidi" w:hAnsiTheme="majorBidi" w:cstheme="majorBidi"/>
          <w:sz w:val="20"/>
          <w:szCs w:val="20"/>
          <w:vertAlign w:val="superscript"/>
        </w:rPr>
        <w:t>1</w:t>
      </w:r>
    </w:p>
    <w:p w:rsidR="00DE38BC" w:rsidRDefault="00DE38BC" w:rsidP="00DE38BC">
      <w:pPr>
        <w:spacing w:line="240" w:lineRule="auto"/>
        <w:jc w:val="both"/>
        <w:rPr>
          <w:rFonts w:asciiTheme="majorBidi" w:hAnsiTheme="majorBidi" w:cstheme="majorBidi"/>
          <w:sz w:val="20"/>
          <w:szCs w:val="20"/>
        </w:rPr>
      </w:pPr>
      <w:r w:rsidRPr="00F06765">
        <w:rPr>
          <w:rFonts w:asciiTheme="majorBidi" w:hAnsiTheme="majorBidi" w:cstheme="majorBidi"/>
          <w:sz w:val="20"/>
          <w:szCs w:val="20"/>
          <w:vertAlign w:val="superscript"/>
        </w:rPr>
        <w:t>1</w:t>
      </w:r>
      <w:r w:rsidRPr="00F06765">
        <w:rPr>
          <w:rFonts w:asciiTheme="majorBidi" w:hAnsiTheme="majorBidi" w:cstheme="majorBidi"/>
          <w:sz w:val="20"/>
          <w:szCs w:val="20"/>
        </w:rPr>
        <w:t>College of Veterinary and Animal Sciences, 35200, Jhang,</w:t>
      </w:r>
      <w:r w:rsidR="00F06765">
        <w:rPr>
          <w:rFonts w:asciiTheme="majorBidi" w:hAnsiTheme="majorBidi" w:cstheme="majorBidi"/>
          <w:sz w:val="20"/>
          <w:szCs w:val="20"/>
        </w:rPr>
        <w:t xml:space="preserve"> (Punjab)</w:t>
      </w:r>
      <w:r w:rsidRPr="00F06765">
        <w:rPr>
          <w:rFonts w:asciiTheme="majorBidi" w:hAnsiTheme="majorBidi" w:cstheme="majorBidi"/>
          <w:sz w:val="20"/>
          <w:szCs w:val="20"/>
        </w:rPr>
        <w:t xml:space="preserve"> Pakistan</w:t>
      </w:r>
    </w:p>
    <w:p w:rsidR="00610239" w:rsidRDefault="00610239" w:rsidP="00DE38BC">
      <w:pPr>
        <w:spacing w:line="240" w:lineRule="auto"/>
        <w:jc w:val="both"/>
        <w:rPr>
          <w:rFonts w:asciiTheme="majorBidi" w:hAnsiTheme="majorBidi" w:cstheme="majorBidi"/>
          <w:b/>
          <w:sz w:val="20"/>
          <w:szCs w:val="20"/>
        </w:rPr>
      </w:pPr>
      <w:r w:rsidRPr="00610239">
        <w:rPr>
          <w:rFonts w:asciiTheme="majorBidi" w:hAnsiTheme="majorBidi" w:cstheme="majorBidi"/>
          <w:b/>
          <w:sz w:val="20"/>
          <w:szCs w:val="20"/>
        </w:rPr>
        <w:t>Corresponding author</w:t>
      </w:r>
    </w:p>
    <w:p w:rsidR="00610239" w:rsidRPr="00610239" w:rsidRDefault="00610239" w:rsidP="00DE38BC">
      <w:pPr>
        <w:spacing w:line="240" w:lineRule="auto"/>
        <w:jc w:val="both"/>
        <w:rPr>
          <w:rFonts w:asciiTheme="majorBidi" w:hAnsiTheme="majorBidi" w:cstheme="majorBidi"/>
          <w:sz w:val="20"/>
          <w:szCs w:val="20"/>
        </w:rPr>
      </w:pPr>
      <w:r w:rsidRPr="00610239">
        <w:rPr>
          <w:rFonts w:asciiTheme="majorBidi" w:hAnsiTheme="majorBidi" w:cstheme="majorBidi"/>
          <w:sz w:val="20"/>
          <w:szCs w:val="20"/>
        </w:rPr>
        <w:t>Rafaqat Ali</w:t>
      </w:r>
    </w:p>
    <w:p w:rsidR="00610239" w:rsidRDefault="00610239" w:rsidP="00DE38BC">
      <w:pPr>
        <w:spacing w:line="240" w:lineRule="auto"/>
        <w:jc w:val="both"/>
        <w:rPr>
          <w:rFonts w:asciiTheme="majorBidi" w:hAnsiTheme="majorBidi" w:cstheme="majorBidi"/>
          <w:sz w:val="20"/>
          <w:szCs w:val="20"/>
        </w:rPr>
      </w:pPr>
      <w:hyperlink r:id="rId4" w:history="1">
        <w:r w:rsidRPr="00B56C47">
          <w:rPr>
            <w:rStyle w:val="Hyperlink"/>
            <w:rFonts w:asciiTheme="majorBidi" w:hAnsiTheme="majorBidi" w:cstheme="majorBidi"/>
            <w:sz w:val="20"/>
            <w:szCs w:val="20"/>
          </w:rPr>
          <w:t>Rafi.ali99@yahoo.com</w:t>
        </w:r>
      </w:hyperlink>
    </w:p>
    <w:p w:rsidR="00610239" w:rsidRPr="00610239" w:rsidRDefault="00610239" w:rsidP="00DE38BC">
      <w:pPr>
        <w:spacing w:line="240" w:lineRule="auto"/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+923333768753, +923370777674</w:t>
      </w:r>
    </w:p>
    <w:p w:rsidR="00DE38BC" w:rsidRPr="00F06765" w:rsidRDefault="00DE38BC" w:rsidP="00DE38BC">
      <w:pPr>
        <w:spacing w:line="240" w:lineRule="auto"/>
        <w:jc w:val="both"/>
        <w:rPr>
          <w:rFonts w:asciiTheme="majorBidi" w:hAnsiTheme="majorBidi" w:cstheme="majorBidi"/>
          <w:b/>
          <w:bCs/>
          <w:sz w:val="20"/>
          <w:szCs w:val="20"/>
        </w:rPr>
      </w:pPr>
      <w:r w:rsidRPr="00F06765">
        <w:rPr>
          <w:rFonts w:asciiTheme="majorBidi" w:hAnsiTheme="majorBidi" w:cstheme="majorBidi"/>
          <w:b/>
          <w:bCs/>
          <w:sz w:val="20"/>
          <w:szCs w:val="20"/>
        </w:rPr>
        <w:t>Abstract</w:t>
      </w:r>
    </w:p>
    <w:p w:rsidR="00DE38BC" w:rsidRPr="00F06765" w:rsidRDefault="00DE38BC" w:rsidP="00DE38BC">
      <w:pPr>
        <w:jc w:val="both"/>
        <w:rPr>
          <w:sz w:val="20"/>
          <w:szCs w:val="20"/>
        </w:rPr>
      </w:pPr>
      <w:r w:rsidRPr="00F06765">
        <w:rPr>
          <w:rFonts w:asciiTheme="majorBidi" w:hAnsiTheme="majorBidi" w:cstheme="majorBidi"/>
          <w:sz w:val="20"/>
          <w:szCs w:val="20"/>
        </w:rPr>
        <w:t xml:space="preserve">Mastitis is a ubiquitous and frequent infection in dairy animals especially in buffaloes, inflicting significant economic losses in the country. This study was conducted on 100 lactating Nili-Ravi buffaloes in Tehsil Jhang to determine the incidence of mastitis, bacterial isolates from mastitic milk and their anti-microbial sensitivity for effective and economical cure of mastitis by culturing and identification of mastitis pathogens in milk samples from affected quarters and </w:t>
      </w:r>
      <w:r w:rsidRPr="00F06765">
        <w:rPr>
          <w:rFonts w:asciiTheme="majorBidi" w:eastAsiaTheme="minorHAnsi" w:hAnsiTheme="majorBidi" w:cstheme="majorBidi"/>
          <w:sz w:val="20"/>
          <w:szCs w:val="20"/>
        </w:rPr>
        <w:t xml:space="preserve">Gram’s staining </w:t>
      </w:r>
      <w:r w:rsidRPr="00F06765">
        <w:rPr>
          <w:rFonts w:asciiTheme="majorBidi" w:hAnsiTheme="majorBidi" w:cstheme="majorBidi"/>
          <w:sz w:val="20"/>
          <w:szCs w:val="20"/>
        </w:rPr>
        <w:t xml:space="preserve">was done to differentiate the  </w:t>
      </w:r>
      <w:r w:rsidRPr="00F06765">
        <w:rPr>
          <w:rFonts w:asciiTheme="majorBidi" w:eastAsiaTheme="minorHAnsi" w:hAnsiTheme="majorBidi" w:cstheme="majorBidi"/>
          <w:sz w:val="20"/>
          <w:szCs w:val="20"/>
        </w:rPr>
        <w:t xml:space="preserve">Gram positive and negative organisms. </w:t>
      </w:r>
      <w:r w:rsidRPr="00F06765">
        <w:rPr>
          <w:rFonts w:asciiTheme="majorBidi" w:hAnsiTheme="majorBidi" w:cstheme="majorBidi"/>
          <w:sz w:val="20"/>
          <w:szCs w:val="20"/>
        </w:rPr>
        <w:t xml:space="preserve">The incidence of subclinical and clinical mastitis was </w:t>
      </w:r>
      <w:r w:rsidRPr="00F06765">
        <w:rPr>
          <w:rFonts w:asciiTheme="majorBidi" w:hAnsiTheme="majorBidi" w:cstheme="majorBidi"/>
          <w:bCs/>
          <w:noProof/>
          <w:sz w:val="20"/>
          <w:szCs w:val="20"/>
        </w:rPr>
        <w:t>63±9.4</w:t>
      </w:r>
      <w:r w:rsidRPr="00F06765">
        <w:rPr>
          <w:rFonts w:asciiTheme="majorBidi" w:hAnsiTheme="majorBidi" w:cstheme="majorBidi"/>
          <w:sz w:val="20"/>
          <w:szCs w:val="20"/>
        </w:rPr>
        <w:t>% and 7</w:t>
      </w:r>
      <w:r w:rsidRPr="00F06765">
        <w:rPr>
          <w:rFonts w:asciiTheme="majorBidi" w:hAnsiTheme="majorBidi" w:cstheme="majorBidi"/>
          <w:bCs/>
          <w:noProof/>
          <w:sz w:val="20"/>
          <w:szCs w:val="20"/>
        </w:rPr>
        <w:t>±5.0</w:t>
      </w:r>
      <w:r w:rsidRPr="00F06765">
        <w:rPr>
          <w:rFonts w:asciiTheme="majorBidi" w:hAnsiTheme="majorBidi" w:cstheme="majorBidi"/>
          <w:sz w:val="20"/>
          <w:szCs w:val="20"/>
        </w:rPr>
        <w:t xml:space="preserve">%, respectively. </w:t>
      </w:r>
      <w:r w:rsidRPr="00F06765">
        <w:rPr>
          <w:rFonts w:asciiTheme="majorBidi" w:hAnsiTheme="majorBidi" w:cstheme="majorBidi"/>
          <w:i/>
          <w:iCs/>
          <w:sz w:val="20"/>
          <w:szCs w:val="20"/>
        </w:rPr>
        <w:t xml:space="preserve">Staphylococcus aureus </w:t>
      </w:r>
      <w:r w:rsidRPr="00F06765">
        <w:rPr>
          <w:rFonts w:asciiTheme="majorBidi" w:hAnsiTheme="majorBidi" w:cstheme="majorBidi"/>
          <w:sz w:val="20"/>
          <w:szCs w:val="20"/>
        </w:rPr>
        <w:t xml:space="preserve">was the most predominant isolated bacteria (28.16%) followed by Streptococci (19.41%), Coagulase negative staphylococci (17.47%), </w:t>
      </w:r>
      <w:r w:rsidRPr="00F06765">
        <w:rPr>
          <w:rFonts w:asciiTheme="majorBidi" w:hAnsiTheme="majorBidi" w:cstheme="majorBidi"/>
          <w:i/>
          <w:iCs/>
          <w:sz w:val="20"/>
          <w:szCs w:val="20"/>
        </w:rPr>
        <w:t>Enterobacter aerogenes</w:t>
      </w:r>
      <w:r w:rsidRPr="00F06765">
        <w:rPr>
          <w:rFonts w:asciiTheme="majorBidi" w:hAnsiTheme="majorBidi" w:cstheme="majorBidi"/>
          <w:sz w:val="20"/>
          <w:szCs w:val="20"/>
        </w:rPr>
        <w:t xml:space="preserve"> (15.53%), </w:t>
      </w:r>
      <w:r w:rsidRPr="00F06765">
        <w:rPr>
          <w:rFonts w:asciiTheme="majorBidi" w:hAnsiTheme="majorBidi" w:cstheme="majorBidi"/>
          <w:i/>
          <w:iCs/>
          <w:sz w:val="20"/>
          <w:szCs w:val="20"/>
        </w:rPr>
        <w:t>E. coli</w:t>
      </w:r>
      <w:r w:rsidRPr="00F06765">
        <w:rPr>
          <w:rFonts w:asciiTheme="majorBidi" w:hAnsiTheme="majorBidi" w:cstheme="majorBidi"/>
          <w:sz w:val="20"/>
          <w:szCs w:val="20"/>
        </w:rPr>
        <w:t xml:space="preserve"> (11.65%) and Bacillus spp. (7.76%), respectively. Bacterial sensitivity was evaluated using frequently administered antibiotics against mastitis. As a result, Enrofloxacin showed highest efficacy (92.22</w:t>
      </w:r>
      <w:r w:rsidRPr="00F06765">
        <w:rPr>
          <w:rFonts w:asciiTheme="majorBidi" w:hAnsiTheme="majorBidi" w:cstheme="majorBidi"/>
          <w:bCs/>
          <w:noProof/>
          <w:sz w:val="20"/>
          <w:szCs w:val="20"/>
        </w:rPr>
        <w:t>±5.5</w:t>
      </w:r>
      <w:r w:rsidRPr="00F06765">
        <w:rPr>
          <w:rFonts w:asciiTheme="majorBidi" w:hAnsiTheme="majorBidi" w:cstheme="majorBidi"/>
          <w:sz w:val="20"/>
          <w:szCs w:val="20"/>
        </w:rPr>
        <w:t>%) and Tetracycline showed moderate sensitivity (41.1</w:t>
      </w:r>
      <w:r w:rsidRPr="00F06765">
        <w:rPr>
          <w:rFonts w:asciiTheme="majorBidi" w:hAnsiTheme="majorBidi" w:cstheme="majorBidi"/>
          <w:bCs/>
          <w:noProof/>
          <w:sz w:val="20"/>
          <w:szCs w:val="20"/>
        </w:rPr>
        <w:t>±10.0</w:t>
      </w:r>
      <w:r w:rsidRPr="00F06765">
        <w:rPr>
          <w:rFonts w:asciiTheme="majorBidi" w:hAnsiTheme="majorBidi" w:cstheme="majorBidi"/>
          <w:sz w:val="20"/>
          <w:szCs w:val="20"/>
        </w:rPr>
        <w:t>%) against the mastitogens whereas, 100</w:t>
      </w:r>
      <w:r w:rsidRPr="00F06765">
        <w:rPr>
          <w:rFonts w:asciiTheme="majorBidi" w:hAnsiTheme="majorBidi" w:cstheme="majorBidi"/>
          <w:bCs/>
          <w:noProof/>
          <w:sz w:val="20"/>
          <w:szCs w:val="20"/>
        </w:rPr>
        <w:t>±0.0</w:t>
      </w:r>
      <w:r w:rsidRPr="00F06765">
        <w:rPr>
          <w:rFonts w:asciiTheme="majorBidi" w:hAnsiTheme="majorBidi" w:cstheme="majorBidi"/>
          <w:sz w:val="20"/>
          <w:szCs w:val="20"/>
        </w:rPr>
        <w:t xml:space="preserve">% bacterial resistance was observed against Penicillin-G. It was concluded that variety of bacterial </w:t>
      </w:r>
      <w:r w:rsidR="008443C3" w:rsidRPr="00F06765">
        <w:rPr>
          <w:rFonts w:asciiTheme="majorBidi" w:hAnsiTheme="majorBidi" w:cstheme="majorBidi"/>
          <w:sz w:val="20"/>
          <w:szCs w:val="20"/>
        </w:rPr>
        <w:t>organism’s</w:t>
      </w:r>
      <w:r w:rsidRPr="00F06765">
        <w:rPr>
          <w:rFonts w:asciiTheme="majorBidi" w:hAnsiTheme="majorBidi" w:cstheme="majorBidi"/>
          <w:sz w:val="20"/>
          <w:szCs w:val="20"/>
        </w:rPr>
        <w:t xml:space="preserve"> intricate mastitis in Nili-Ravi buffaloes depending upon the prevalent risk factors and thus antibiogramic study must be conducted prior to treatment to enhance the efficacy of treatment.</w:t>
      </w:r>
    </w:p>
    <w:p w:rsidR="00DE38BC" w:rsidRPr="00F06765" w:rsidRDefault="00DE38BC" w:rsidP="00DE38BC">
      <w:pPr>
        <w:autoSpaceDE w:val="0"/>
        <w:autoSpaceDN w:val="0"/>
        <w:adjustRightInd w:val="0"/>
        <w:spacing w:line="240" w:lineRule="auto"/>
        <w:jc w:val="both"/>
        <w:rPr>
          <w:rFonts w:asciiTheme="majorBidi" w:hAnsiTheme="majorBidi" w:cstheme="majorBidi"/>
          <w:sz w:val="20"/>
          <w:szCs w:val="20"/>
        </w:rPr>
      </w:pPr>
      <w:r w:rsidRPr="00F06765">
        <w:rPr>
          <w:rFonts w:asciiTheme="majorBidi" w:hAnsiTheme="majorBidi" w:cstheme="majorBidi"/>
          <w:b/>
          <w:bCs/>
          <w:sz w:val="20"/>
          <w:szCs w:val="20"/>
        </w:rPr>
        <w:t xml:space="preserve">Key words: </w:t>
      </w:r>
      <w:r w:rsidRPr="00F06765">
        <w:rPr>
          <w:rFonts w:asciiTheme="majorBidi" w:hAnsiTheme="majorBidi" w:cstheme="majorBidi"/>
          <w:sz w:val="20"/>
          <w:szCs w:val="20"/>
        </w:rPr>
        <w:t>Mastitis, Nili-Ravi buffaloes, antibiotic sensitivity, Enrofloxacin</w:t>
      </w:r>
    </w:p>
    <w:p w:rsidR="006C7800" w:rsidRPr="00F06765" w:rsidRDefault="006C7800">
      <w:pPr>
        <w:rPr>
          <w:sz w:val="20"/>
          <w:szCs w:val="20"/>
        </w:rPr>
      </w:pPr>
    </w:p>
    <w:sectPr w:rsidR="006C7800" w:rsidRPr="00F06765" w:rsidSect="006C78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compat/>
  <w:rsids>
    <w:rsidRoot w:val="00DE38BC"/>
    <w:rsid w:val="000865C1"/>
    <w:rsid w:val="001D7F1F"/>
    <w:rsid w:val="00610239"/>
    <w:rsid w:val="006C7800"/>
    <w:rsid w:val="008443C3"/>
    <w:rsid w:val="00A15567"/>
    <w:rsid w:val="00D76B1F"/>
    <w:rsid w:val="00DE38BC"/>
    <w:rsid w:val="00F06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8BC"/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023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afi.ali99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287</Words>
  <Characters>1641</Characters>
  <Application>Microsoft Office Word</Application>
  <DocSecurity>0</DocSecurity>
  <Lines>13</Lines>
  <Paragraphs>3</Paragraphs>
  <ScaleCrop>false</ScaleCrop>
  <Company/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ONE COMPUTER</dc:creator>
  <cp:lastModifiedBy>A ONE COMPUTER</cp:lastModifiedBy>
  <cp:revision>4</cp:revision>
  <dcterms:created xsi:type="dcterms:W3CDTF">2018-02-10T15:41:00Z</dcterms:created>
  <dcterms:modified xsi:type="dcterms:W3CDTF">2018-02-10T15:58:00Z</dcterms:modified>
</cp:coreProperties>
</file>